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9956.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
        <w:gridCol w:w="3591"/>
        <w:gridCol w:w="21"/>
        <w:gridCol w:w="645"/>
        <w:gridCol w:w="24"/>
        <w:gridCol w:w="728"/>
        <w:gridCol w:w="28"/>
        <w:gridCol w:w="723"/>
        <w:gridCol w:w="32"/>
        <w:gridCol w:w="1095"/>
        <w:gridCol w:w="38"/>
        <w:gridCol w:w="1022"/>
        <w:gridCol w:w="1120"/>
        <w:tblGridChange w:id="0">
          <w:tblGrid>
            <w:gridCol w:w="889"/>
            <w:gridCol w:w="3591"/>
            <w:gridCol w:w="21"/>
            <w:gridCol w:w="645"/>
            <w:gridCol w:w="24"/>
            <w:gridCol w:w="728"/>
            <w:gridCol w:w="28"/>
            <w:gridCol w:w="723"/>
            <w:gridCol w:w="32"/>
            <w:gridCol w:w="1095"/>
            <w:gridCol w:w="38"/>
            <w:gridCol w:w="1022"/>
            <w:gridCol w:w="1120"/>
          </w:tblGrid>
        </w:tblGridChange>
      </w:tblGrid>
      <w:tr>
        <w:trPr>
          <w:cantSplit w:val="0"/>
          <w:trHeight w:val="243" w:hRule="atLeast"/>
          <w:tblHeader w:val="0"/>
        </w:trPr>
        <w:tc>
          <w:tcPr>
            <w:gridSpan w:val="13"/>
            <w:shd w:fill="auto" w:val="clear"/>
            <w:vAlign w:val="center"/>
          </w:tcPr>
          <w:p w:rsidR="00000000" w:rsidDel="00000000" w:rsidP="00000000" w:rsidRDefault="00000000" w:rsidRPr="00000000" w14:paraId="00000002">
            <w:pPr>
              <w:tabs>
                <w:tab w:val="left" w:pos="1013"/>
              </w:tabs>
              <w:bidi w:val="1"/>
              <w:jc w:val="right"/>
              <w:rPr>
                <w:rFonts w:ascii="Simplified Arabic" w:cs="Simplified Arabic" w:eastAsia="Simplified Arabic" w:hAnsi="Simplified Arabic"/>
                <w:b w:val="1"/>
                <w:color w:val="0070c0"/>
                <w:sz w:val="20"/>
                <w:szCs w:val="20"/>
              </w:rPr>
            </w:pPr>
            <w:bookmarkStart w:colFirst="0" w:colLast="0" w:name="_heading=h.gjdgxs" w:id="0"/>
            <w:bookmarkEnd w:id="0"/>
            <w:r w:rsidDel="00000000" w:rsidR="00000000" w:rsidRPr="00000000">
              <w:rPr>
                <w:rFonts w:ascii="Simplified Arabic" w:cs="Simplified Arabic" w:eastAsia="Simplified Arabic" w:hAnsi="Simplified Arabic"/>
                <w:b w:val="1"/>
                <w:color w:val="0070c0"/>
                <w:sz w:val="40"/>
                <w:szCs w:val="40"/>
                <w:rtl w:val="0"/>
              </w:rPr>
              <w:t xml:space="preserve">Elective courses</w:t>
            </w:r>
            <w:r w:rsidDel="00000000" w:rsidR="00000000" w:rsidRPr="00000000">
              <w:rPr>
                <w:rtl w:val="0"/>
              </w:rPr>
            </w:r>
          </w:p>
          <w:p w:rsidR="00000000" w:rsidDel="00000000" w:rsidP="00000000" w:rsidRDefault="00000000" w:rsidRPr="00000000" w14:paraId="00000003">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It is divided into five levels as follows, and the student chooses one subject from each level</w:t>
            </w:r>
          </w:p>
          <w:p w:rsidR="00000000" w:rsidDel="00000000" w:rsidP="00000000" w:rsidRDefault="00000000" w:rsidRPr="00000000" w14:paraId="00000004">
            <w:pPr>
              <w:tabs>
                <w:tab w:val="left" w:pos="1013"/>
              </w:tabs>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First level:</w:t>
            </w:r>
          </w:p>
        </w:tc>
      </w:tr>
      <w:tr>
        <w:trPr>
          <w:cantSplit w:val="0"/>
          <w:trHeight w:val="243" w:hRule="atLeast"/>
          <w:tblHeader w:val="0"/>
        </w:trPr>
        <w:tc>
          <w:tcPr>
            <w:vMerge w:val="restart"/>
            <w:shd w:fill="auto" w:val="clear"/>
            <w:vAlign w:val="center"/>
          </w:tcPr>
          <w:p w:rsidR="00000000" w:rsidDel="00000000" w:rsidP="00000000" w:rsidRDefault="00000000" w:rsidRPr="00000000" w14:paraId="00000011">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no.</w:t>
            </w:r>
          </w:p>
        </w:tc>
        <w:tc>
          <w:tcPr>
            <w:vMerge w:val="restart"/>
            <w:shd w:fill="auto" w:val="clear"/>
            <w:vAlign w:val="center"/>
          </w:tcPr>
          <w:p w:rsidR="00000000" w:rsidDel="00000000" w:rsidP="00000000" w:rsidRDefault="00000000" w:rsidRPr="00000000" w14:paraId="00000012">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name</w:t>
            </w:r>
          </w:p>
        </w:tc>
        <w:tc>
          <w:tcPr>
            <w:gridSpan w:val="4"/>
            <w:shd w:fill="auto" w:val="clear"/>
            <w:vAlign w:val="center"/>
          </w:tcPr>
          <w:p w:rsidR="00000000" w:rsidDel="00000000" w:rsidP="00000000" w:rsidRDefault="00000000" w:rsidRPr="00000000" w14:paraId="00000013">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No. of credit hours</w:t>
            </w:r>
          </w:p>
        </w:tc>
        <w:tc>
          <w:tcPr>
            <w:gridSpan w:val="2"/>
            <w:vMerge w:val="restart"/>
            <w:shd w:fill="auto" w:val="clear"/>
            <w:vAlign w:val="center"/>
          </w:tcPr>
          <w:p w:rsidR="00000000" w:rsidDel="00000000" w:rsidP="00000000" w:rsidRDefault="00000000" w:rsidRPr="00000000" w14:paraId="00000017">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Total </w:t>
            </w:r>
          </w:p>
        </w:tc>
        <w:tc>
          <w:tcPr>
            <w:gridSpan w:val="2"/>
            <w:vMerge w:val="restart"/>
            <w:shd w:fill="auto" w:val="clear"/>
            <w:vAlign w:val="center"/>
          </w:tcPr>
          <w:p w:rsidR="00000000" w:rsidDel="00000000" w:rsidP="00000000" w:rsidRDefault="00000000" w:rsidRPr="00000000" w14:paraId="00000019">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Registration requirements</w:t>
            </w:r>
          </w:p>
        </w:tc>
        <w:tc>
          <w:tcPr>
            <w:gridSpan w:val="2"/>
            <w:vMerge w:val="restart"/>
            <w:shd w:fill="auto" w:val="clear"/>
            <w:vAlign w:val="center"/>
          </w:tcPr>
          <w:p w:rsidR="00000000" w:rsidDel="00000000" w:rsidP="00000000" w:rsidRDefault="00000000" w:rsidRPr="00000000" w14:paraId="0000001B">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Written exam time</w:t>
            </w:r>
          </w:p>
        </w:tc>
        <w:tc>
          <w:tcPr>
            <w:vMerge w:val="restart"/>
            <w:shd w:fill="auto" w:val="clear"/>
            <w:vAlign w:val="center"/>
          </w:tcPr>
          <w:p w:rsidR="00000000" w:rsidDel="00000000" w:rsidP="00000000" w:rsidRDefault="00000000" w:rsidRPr="00000000" w14:paraId="0000001D">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 great end of the score</w:t>
            </w:r>
          </w:p>
        </w:tc>
      </w:tr>
      <w:tr>
        <w:trPr>
          <w:cantSplit w:val="0"/>
          <w:trHeight w:val="156" w:hRule="atLeast"/>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20">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Theoretical</w:t>
            </w:r>
          </w:p>
        </w:tc>
        <w:tc>
          <w:tcPr>
            <w:gridSpan w:val="2"/>
            <w:shd w:fill="auto" w:val="clear"/>
            <w:vAlign w:val="center"/>
          </w:tcPr>
          <w:p w:rsidR="00000000" w:rsidDel="00000000" w:rsidP="00000000" w:rsidRDefault="00000000" w:rsidRPr="00000000" w14:paraId="00000022">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Practical </w:t>
            </w:r>
          </w:p>
        </w:tc>
        <w:tc>
          <w:tcPr>
            <w:gridSpan w:val="2"/>
            <w:vMerge w:val="continue"/>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r>
      <w:tr>
        <w:trPr>
          <w:cantSplit w:val="0"/>
          <w:trHeight w:val="504" w:hRule="atLeast"/>
          <w:tblHeader w:val="0"/>
        </w:trPr>
        <w:tc>
          <w:tcPr>
            <w:shd w:fill="auto" w:val="clear"/>
            <w:vAlign w:val="center"/>
          </w:tcPr>
          <w:p w:rsidR="00000000" w:rsidDel="00000000" w:rsidP="00000000" w:rsidRDefault="00000000" w:rsidRPr="00000000" w14:paraId="0000002B">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01</w:t>
            </w:r>
          </w:p>
        </w:tc>
        <w:tc>
          <w:tcPr>
            <w:shd w:fill="auto" w:val="clear"/>
          </w:tcPr>
          <w:p w:rsidR="00000000" w:rsidDel="00000000" w:rsidP="00000000" w:rsidRDefault="00000000" w:rsidRPr="00000000" w14:paraId="0000002C">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الاقتصاد</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البيطرى</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و</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تسويق</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الغذاء</w:t>
            </w: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02D">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Vet. economics and food marketing </w:t>
            </w:r>
          </w:p>
        </w:tc>
        <w:tc>
          <w:tcPr>
            <w:gridSpan w:val="2"/>
            <w:shd w:fill="auto" w:val="clear"/>
            <w:vAlign w:val="center"/>
          </w:tcPr>
          <w:p w:rsidR="00000000" w:rsidDel="00000000" w:rsidP="00000000" w:rsidRDefault="00000000" w:rsidRPr="00000000" w14:paraId="0000002E">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gridSpan w:val="2"/>
            <w:shd w:fill="auto" w:val="clear"/>
            <w:vAlign w:val="center"/>
          </w:tcPr>
          <w:p w:rsidR="00000000" w:rsidDel="00000000" w:rsidP="00000000" w:rsidRDefault="00000000" w:rsidRPr="00000000" w14:paraId="00000030">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gridSpan w:val="2"/>
            <w:shd w:fill="auto" w:val="clear"/>
            <w:vAlign w:val="center"/>
          </w:tcPr>
          <w:p w:rsidR="00000000" w:rsidDel="00000000" w:rsidP="00000000" w:rsidRDefault="00000000" w:rsidRPr="00000000" w14:paraId="00000032">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gridSpan w:val="2"/>
            <w:shd w:fill="auto" w:val="clear"/>
            <w:vAlign w:val="center"/>
          </w:tcPr>
          <w:p w:rsidR="00000000" w:rsidDel="00000000" w:rsidP="00000000" w:rsidRDefault="00000000" w:rsidRPr="00000000" w14:paraId="00000034">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gridSpan w:val="2"/>
            <w:shd w:fill="auto" w:val="clear"/>
            <w:vAlign w:val="center"/>
          </w:tcPr>
          <w:p w:rsidR="00000000" w:rsidDel="00000000" w:rsidP="00000000" w:rsidRDefault="00000000" w:rsidRPr="00000000" w14:paraId="00000036">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38">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r>
        <w:trPr>
          <w:cantSplit w:val="0"/>
          <w:trHeight w:val="504" w:hRule="atLeast"/>
          <w:tblHeader w:val="0"/>
        </w:trPr>
        <w:tc>
          <w:tcPr>
            <w:shd w:fill="auto" w:val="clear"/>
            <w:vAlign w:val="center"/>
          </w:tcPr>
          <w:p w:rsidR="00000000" w:rsidDel="00000000" w:rsidP="00000000" w:rsidRDefault="00000000" w:rsidRPr="00000000" w14:paraId="00000039">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02</w:t>
            </w:r>
          </w:p>
        </w:tc>
        <w:tc>
          <w:tcPr>
            <w:shd w:fill="auto" w:val="clear"/>
            <w:vAlign w:val="center"/>
          </w:tcPr>
          <w:p w:rsidR="00000000" w:rsidDel="00000000" w:rsidP="00000000" w:rsidRDefault="00000000" w:rsidRPr="00000000" w14:paraId="0000003A">
            <w:pPr>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القوانين</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و</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حمايه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المستهلك</w:t>
            </w: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03B">
            <w:pPr>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Food legislation and consumer protection</w:t>
            </w:r>
          </w:p>
        </w:tc>
        <w:tc>
          <w:tcPr>
            <w:gridSpan w:val="2"/>
            <w:shd w:fill="auto" w:val="clear"/>
            <w:vAlign w:val="center"/>
          </w:tcPr>
          <w:p w:rsidR="00000000" w:rsidDel="00000000" w:rsidP="00000000" w:rsidRDefault="00000000" w:rsidRPr="00000000" w14:paraId="0000003C">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gridSpan w:val="2"/>
            <w:shd w:fill="auto" w:val="clear"/>
            <w:vAlign w:val="center"/>
          </w:tcPr>
          <w:p w:rsidR="00000000" w:rsidDel="00000000" w:rsidP="00000000" w:rsidRDefault="00000000" w:rsidRPr="00000000" w14:paraId="0000003E">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gridSpan w:val="2"/>
            <w:shd w:fill="auto" w:val="clear"/>
            <w:vAlign w:val="center"/>
          </w:tcPr>
          <w:p w:rsidR="00000000" w:rsidDel="00000000" w:rsidP="00000000" w:rsidRDefault="00000000" w:rsidRPr="00000000" w14:paraId="00000040">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gridSpan w:val="2"/>
            <w:shd w:fill="auto" w:val="clear"/>
            <w:vAlign w:val="center"/>
          </w:tcPr>
          <w:p w:rsidR="00000000" w:rsidDel="00000000" w:rsidP="00000000" w:rsidRDefault="00000000" w:rsidRPr="00000000" w14:paraId="00000042">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gridSpan w:val="2"/>
            <w:shd w:fill="auto" w:val="clear"/>
            <w:vAlign w:val="center"/>
          </w:tcPr>
          <w:p w:rsidR="00000000" w:rsidDel="00000000" w:rsidP="00000000" w:rsidRDefault="00000000" w:rsidRPr="00000000" w14:paraId="00000044">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46">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r>
        <w:trPr>
          <w:cantSplit w:val="0"/>
          <w:trHeight w:val="504" w:hRule="atLeast"/>
          <w:tblHeader w:val="0"/>
        </w:trPr>
        <w:tc>
          <w:tcPr>
            <w:shd w:fill="auto" w:val="clear"/>
            <w:vAlign w:val="center"/>
          </w:tcPr>
          <w:p w:rsidR="00000000" w:rsidDel="00000000" w:rsidP="00000000" w:rsidRDefault="00000000" w:rsidRPr="00000000" w14:paraId="00000047">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03</w:t>
            </w:r>
          </w:p>
        </w:tc>
        <w:tc>
          <w:tcPr>
            <w:gridSpan w:val="2"/>
            <w:shd w:fill="auto" w:val="clear"/>
          </w:tcPr>
          <w:p w:rsidR="00000000" w:rsidDel="00000000" w:rsidP="00000000" w:rsidRDefault="00000000" w:rsidRPr="00000000" w14:paraId="00000048">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اداره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منشأت</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غذائيه</w:t>
            </w: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049">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Management of food establishments</w:t>
            </w:r>
          </w:p>
        </w:tc>
        <w:tc>
          <w:tcPr>
            <w:gridSpan w:val="2"/>
            <w:shd w:fill="auto" w:val="clear"/>
            <w:vAlign w:val="center"/>
          </w:tcPr>
          <w:p w:rsidR="00000000" w:rsidDel="00000000" w:rsidP="00000000" w:rsidRDefault="00000000" w:rsidRPr="00000000" w14:paraId="0000004B">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gridSpan w:val="2"/>
            <w:shd w:fill="auto" w:val="clear"/>
            <w:vAlign w:val="center"/>
          </w:tcPr>
          <w:p w:rsidR="00000000" w:rsidDel="00000000" w:rsidP="00000000" w:rsidRDefault="00000000" w:rsidRPr="00000000" w14:paraId="0000004D">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gridSpan w:val="2"/>
            <w:shd w:fill="auto" w:val="clear"/>
            <w:vAlign w:val="center"/>
          </w:tcPr>
          <w:p w:rsidR="00000000" w:rsidDel="00000000" w:rsidP="00000000" w:rsidRDefault="00000000" w:rsidRPr="00000000" w14:paraId="0000004F">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gridSpan w:val="2"/>
            <w:shd w:fill="auto" w:val="clear"/>
            <w:vAlign w:val="center"/>
          </w:tcPr>
          <w:p w:rsidR="00000000" w:rsidDel="00000000" w:rsidP="00000000" w:rsidRDefault="00000000" w:rsidRPr="00000000" w14:paraId="00000051">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shd w:fill="auto" w:val="clear"/>
            <w:vAlign w:val="center"/>
          </w:tcPr>
          <w:p w:rsidR="00000000" w:rsidDel="00000000" w:rsidP="00000000" w:rsidRDefault="00000000" w:rsidRPr="00000000" w14:paraId="00000053">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54">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bl>
    <w:p w:rsidR="00000000" w:rsidDel="00000000" w:rsidP="00000000" w:rsidRDefault="00000000" w:rsidRPr="00000000" w14:paraId="00000055">
      <w:pPr>
        <w:bidi w:val="1"/>
        <w:jc w:val="right"/>
        <w:rPr>
          <w:sz w:val="8"/>
          <w:szCs w:val="8"/>
        </w:rPr>
      </w:pPr>
      <w:r w:rsidDel="00000000" w:rsidR="00000000" w:rsidRPr="00000000">
        <w:rPr>
          <w:rtl w:val="0"/>
        </w:rPr>
      </w:r>
    </w:p>
    <w:p w:rsidR="00000000" w:rsidDel="00000000" w:rsidP="00000000" w:rsidRDefault="00000000" w:rsidRPr="00000000" w14:paraId="00000056">
      <w:pPr>
        <w:bidi w:val="1"/>
        <w:jc w:val="right"/>
        <w:rPr>
          <w:sz w:val="8"/>
          <w:szCs w:val="8"/>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Fonts w:ascii="Simplified Arabic" w:cs="Simplified Arabic" w:eastAsia="Simplified Arabic" w:hAnsi="Simplified Arabic"/>
          <w:b w:val="1"/>
          <w:sz w:val="20"/>
          <w:szCs w:val="20"/>
          <w:rtl w:val="0"/>
        </w:rPr>
        <w:t xml:space="preserve">Second level:</w:t>
      </w:r>
      <w:r w:rsidDel="00000000" w:rsidR="00000000" w:rsidRPr="00000000">
        <w:rPr>
          <w:rtl w:val="0"/>
        </w:rPr>
      </w:r>
    </w:p>
    <w:tbl>
      <w:tblPr>
        <w:tblStyle w:val="Table2"/>
        <w:bidiVisual w:val="1"/>
        <w:tblW w:w="10126.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3755"/>
        <w:gridCol w:w="695"/>
        <w:gridCol w:w="786"/>
        <w:gridCol w:w="785"/>
        <w:gridCol w:w="1177"/>
        <w:gridCol w:w="1056"/>
        <w:gridCol w:w="1163"/>
        <w:tblGridChange w:id="0">
          <w:tblGrid>
            <w:gridCol w:w="709"/>
            <w:gridCol w:w="3755"/>
            <w:gridCol w:w="695"/>
            <w:gridCol w:w="786"/>
            <w:gridCol w:w="785"/>
            <w:gridCol w:w="1177"/>
            <w:gridCol w:w="1056"/>
            <w:gridCol w:w="1163"/>
          </w:tblGrid>
        </w:tblGridChange>
      </w:tblGrid>
      <w:tr>
        <w:trPr>
          <w:cantSplit w:val="0"/>
          <w:trHeight w:val="253" w:hRule="atLeast"/>
          <w:tblHeader w:val="0"/>
        </w:trPr>
        <w:tc>
          <w:tcPr>
            <w:vMerge w:val="restart"/>
            <w:shd w:fill="auto" w:val="clear"/>
            <w:vAlign w:val="center"/>
          </w:tcPr>
          <w:p w:rsidR="00000000" w:rsidDel="00000000" w:rsidP="00000000" w:rsidRDefault="00000000" w:rsidRPr="00000000" w14:paraId="00000058">
            <w:pPr>
              <w:tabs>
                <w:tab w:val="left" w:pos="1013"/>
              </w:tabs>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no.</w:t>
            </w:r>
          </w:p>
        </w:tc>
        <w:tc>
          <w:tcPr>
            <w:vMerge w:val="restart"/>
            <w:shd w:fill="auto" w:val="clear"/>
            <w:vAlign w:val="center"/>
          </w:tcPr>
          <w:p w:rsidR="00000000" w:rsidDel="00000000" w:rsidP="00000000" w:rsidRDefault="00000000" w:rsidRPr="00000000" w14:paraId="00000059">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name</w:t>
            </w:r>
          </w:p>
        </w:tc>
        <w:tc>
          <w:tcPr>
            <w:gridSpan w:val="2"/>
            <w:shd w:fill="auto" w:val="clear"/>
            <w:vAlign w:val="center"/>
          </w:tcPr>
          <w:p w:rsidR="00000000" w:rsidDel="00000000" w:rsidP="00000000" w:rsidRDefault="00000000" w:rsidRPr="00000000" w14:paraId="0000005A">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No. of credit hours</w:t>
            </w:r>
          </w:p>
        </w:tc>
        <w:tc>
          <w:tcPr>
            <w:vMerge w:val="restart"/>
            <w:shd w:fill="auto" w:val="clear"/>
            <w:vAlign w:val="center"/>
          </w:tcPr>
          <w:p w:rsidR="00000000" w:rsidDel="00000000" w:rsidP="00000000" w:rsidRDefault="00000000" w:rsidRPr="00000000" w14:paraId="0000005C">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Total</w:t>
            </w:r>
          </w:p>
        </w:tc>
        <w:tc>
          <w:tcPr>
            <w:vMerge w:val="restart"/>
            <w:shd w:fill="auto" w:val="clear"/>
            <w:vAlign w:val="center"/>
          </w:tcPr>
          <w:p w:rsidR="00000000" w:rsidDel="00000000" w:rsidP="00000000" w:rsidRDefault="00000000" w:rsidRPr="00000000" w14:paraId="0000005D">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Registration requirements</w:t>
            </w:r>
          </w:p>
        </w:tc>
        <w:tc>
          <w:tcPr>
            <w:vMerge w:val="restart"/>
            <w:shd w:fill="auto" w:val="clear"/>
            <w:vAlign w:val="center"/>
          </w:tcPr>
          <w:p w:rsidR="00000000" w:rsidDel="00000000" w:rsidP="00000000" w:rsidRDefault="00000000" w:rsidRPr="00000000" w14:paraId="0000005E">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Written exam time</w:t>
            </w:r>
          </w:p>
        </w:tc>
        <w:tc>
          <w:tcPr>
            <w:vMerge w:val="restart"/>
            <w:shd w:fill="auto" w:val="clear"/>
            <w:vAlign w:val="center"/>
          </w:tcPr>
          <w:p w:rsidR="00000000" w:rsidDel="00000000" w:rsidP="00000000" w:rsidRDefault="00000000" w:rsidRPr="00000000" w14:paraId="0000005F">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 great end of the score</w:t>
            </w:r>
          </w:p>
        </w:tc>
      </w:tr>
      <w:tr>
        <w:trPr>
          <w:cantSplit w:val="0"/>
          <w:trHeight w:val="679" w:hRule="atLeast"/>
          <w:tblHeader w:val="0"/>
        </w:trPr>
        <w:tc>
          <w:tcPr>
            <w:vMerge w:val="continue"/>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2">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Theoretical</w:t>
            </w:r>
          </w:p>
        </w:tc>
        <w:tc>
          <w:tcPr>
            <w:shd w:fill="auto" w:val="clear"/>
            <w:vAlign w:val="center"/>
          </w:tcPr>
          <w:p w:rsidR="00000000" w:rsidDel="00000000" w:rsidP="00000000" w:rsidRDefault="00000000" w:rsidRPr="00000000" w14:paraId="00000063">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Practical</w:t>
            </w:r>
          </w:p>
        </w:tc>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r>
      <w:tr>
        <w:trPr>
          <w:cantSplit w:val="0"/>
          <w:trHeight w:val="523" w:hRule="atLeast"/>
          <w:tblHeader w:val="0"/>
        </w:trPr>
        <w:tc>
          <w:tcPr>
            <w:tcBorders>
              <w:bottom w:color="000000" w:space="0" w:sz="4" w:val="single"/>
            </w:tcBorders>
            <w:shd w:fill="auto" w:val="clear"/>
            <w:vAlign w:val="center"/>
          </w:tcPr>
          <w:p w:rsidR="00000000" w:rsidDel="00000000" w:rsidP="00000000" w:rsidRDefault="00000000" w:rsidRPr="00000000" w14:paraId="00000068">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04</w:t>
            </w:r>
          </w:p>
        </w:tc>
        <w:tc>
          <w:tcPr>
            <w:tcBorders>
              <w:bottom w:color="000000" w:space="0" w:sz="4" w:val="single"/>
            </w:tcBorders>
            <w:shd w:fill="auto" w:val="clear"/>
            <w:vAlign w:val="center"/>
          </w:tcPr>
          <w:p w:rsidR="00000000" w:rsidDel="00000000" w:rsidP="00000000" w:rsidRDefault="00000000" w:rsidRPr="00000000" w14:paraId="00000069">
            <w:pPr>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التلوث</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البيئى</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و</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أثره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على</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سلامه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الغذاء</w:t>
            </w:r>
          </w:p>
          <w:p w:rsidR="00000000" w:rsidDel="00000000" w:rsidP="00000000" w:rsidRDefault="00000000" w:rsidRPr="00000000" w14:paraId="0000006A">
            <w:pPr>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 Environmental pollution and food safety</w:t>
            </w:r>
          </w:p>
        </w:tc>
        <w:tc>
          <w:tcPr>
            <w:tcBorders>
              <w:bottom w:color="000000" w:space="0" w:sz="4" w:val="single"/>
            </w:tcBorders>
            <w:shd w:fill="auto" w:val="clear"/>
            <w:vAlign w:val="center"/>
          </w:tcPr>
          <w:p w:rsidR="00000000" w:rsidDel="00000000" w:rsidP="00000000" w:rsidRDefault="00000000" w:rsidRPr="00000000" w14:paraId="0000006B">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6C">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06D">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6E">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06F">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70">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r>
        <w:trPr>
          <w:cantSplit w:val="0"/>
          <w:trHeight w:val="523" w:hRule="atLeast"/>
          <w:tblHeader w:val="0"/>
        </w:trPr>
        <w:tc>
          <w:tcPr>
            <w:shd w:fill="auto" w:val="clear"/>
            <w:vAlign w:val="center"/>
          </w:tcPr>
          <w:p w:rsidR="00000000" w:rsidDel="00000000" w:rsidP="00000000" w:rsidRDefault="00000000" w:rsidRPr="00000000" w14:paraId="00000071">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05</w:t>
            </w:r>
          </w:p>
        </w:tc>
        <w:tc>
          <w:tcPr>
            <w:shd w:fill="auto" w:val="clear"/>
          </w:tcPr>
          <w:p w:rsidR="00000000" w:rsidDel="00000000" w:rsidP="00000000" w:rsidRDefault="00000000" w:rsidRPr="00000000" w14:paraId="00000072">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اداره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فنادق</w:t>
            </w: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073">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Hotel management </w:t>
            </w:r>
          </w:p>
        </w:tc>
        <w:tc>
          <w:tcPr>
            <w:shd w:fill="auto" w:val="clear"/>
            <w:vAlign w:val="center"/>
          </w:tcPr>
          <w:p w:rsidR="00000000" w:rsidDel="00000000" w:rsidP="00000000" w:rsidRDefault="00000000" w:rsidRPr="00000000" w14:paraId="00000074">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shd w:fill="auto" w:val="clear"/>
            <w:vAlign w:val="center"/>
          </w:tcPr>
          <w:p w:rsidR="00000000" w:rsidDel="00000000" w:rsidP="00000000" w:rsidRDefault="00000000" w:rsidRPr="00000000" w14:paraId="00000075">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shd w:fill="auto" w:val="clear"/>
            <w:vAlign w:val="center"/>
          </w:tcPr>
          <w:p w:rsidR="00000000" w:rsidDel="00000000" w:rsidP="00000000" w:rsidRDefault="00000000" w:rsidRPr="00000000" w14:paraId="00000076">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shd w:fill="auto" w:val="clear"/>
            <w:vAlign w:val="center"/>
          </w:tcPr>
          <w:p w:rsidR="00000000" w:rsidDel="00000000" w:rsidP="00000000" w:rsidRDefault="00000000" w:rsidRPr="00000000" w14:paraId="00000077">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shd w:fill="auto" w:val="clear"/>
            <w:vAlign w:val="center"/>
          </w:tcPr>
          <w:p w:rsidR="00000000" w:rsidDel="00000000" w:rsidP="00000000" w:rsidRDefault="00000000" w:rsidRPr="00000000" w14:paraId="00000078">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79">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r>
        <w:trPr>
          <w:cantSplit w:val="0"/>
          <w:trHeight w:val="523" w:hRule="atLeast"/>
          <w:tblHeader w:val="0"/>
        </w:trPr>
        <w:tc>
          <w:tcPr>
            <w:tcBorders>
              <w:bottom w:color="000000" w:space="0" w:sz="4" w:val="single"/>
            </w:tcBorders>
            <w:shd w:fill="auto" w:val="clear"/>
            <w:vAlign w:val="center"/>
          </w:tcPr>
          <w:p w:rsidR="00000000" w:rsidDel="00000000" w:rsidP="00000000" w:rsidRDefault="00000000" w:rsidRPr="00000000" w14:paraId="0000007A">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06</w:t>
            </w:r>
          </w:p>
        </w:tc>
        <w:tc>
          <w:tcPr>
            <w:tcBorders>
              <w:bottom w:color="000000" w:space="0" w:sz="4" w:val="single"/>
            </w:tcBorders>
            <w:shd w:fill="auto" w:val="clear"/>
            <w:vAlign w:val="center"/>
          </w:tcPr>
          <w:p w:rsidR="00000000" w:rsidDel="00000000" w:rsidP="00000000" w:rsidRDefault="00000000" w:rsidRPr="00000000" w14:paraId="0000007B">
            <w:pPr>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صحه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الاغذيه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و</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المطهرات</w:t>
            </w: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07C">
            <w:pPr>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Food sanitation and sanitizer</w:t>
            </w:r>
          </w:p>
        </w:tc>
        <w:tc>
          <w:tcPr>
            <w:tcBorders>
              <w:bottom w:color="000000" w:space="0" w:sz="4" w:val="single"/>
            </w:tcBorders>
            <w:shd w:fill="auto" w:val="clear"/>
            <w:vAlign w:val="center"/>
          </w:tcPr>
          <w:p w:rsidR="00000000" w:rsidDel="00000000" w:rsidP="00000000" w:rsidRDefault="00000000" w:rsidRPr="00000000" w14:paraId="0000007D">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7E">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07F">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80">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081">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82">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bl>
    <w:p w:rsidR="00000000" w:rsidDel="00000000" w:rsidP="00000000" w:rsidRDefault="00000000" w:rsidRPr="00000000" w14:paraId="00000083">
      <w:pPr>
        <w:bidi w:val="1"/>
        <w:jc w:val="right"/>
        <w:rPr>
          <w:sz w:val="20"/>
          <w:szCs w:val="20"/>
        </w:rPr>
      </w:pPr>
      <w:r w:rsidDel="00000000" w:rsidR="00000000" w:rsidRPr="00000000">
        <w:rPr>
          <w:rtl w:val="0"/>
        </w:rPr>
      </w:r>
    </w:p>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Fourth level:</w:t>
      </w:r>
    </w:p>
    <w:p w:rsidR="00000000" w:rsidDel="00000000" w:rsidP="00000000" w:rsidRDefault="00000000" w:rsidRPr="00000000" w14:paraId="00000085">
      <w:pPr>
        <w:bidi w:val="1"/>
        <w:jc w:val="right"/>
        <w:rPr>
          <w:sz w:val="20"/>
          <w:szCs w:val="20"/>
        </w:rPr>
      </w:pPr>
      <w:r w:rsidDel="00000000" w:rsidR="00000000" w:rsidRPr="00000000">
        <w:rPr>
          <w:rtl w:val="0"/>
        </w:rPr>
      </w:r>
    </w:p>
    <w:tbl>
      <w:tblPr>
        <w:tblStyle w:val="Table3"/>
        <w:bidiVisual w:val="1"/>
        <w:tblW w:w="9977.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3699"/>
        <w:gridCol w:w="685"/>
        <w:gridCol w:w="774"/>
        <w:gridCol w:w="773"/>
        <w:gridCol w:w="1159"/>
        <w:gridCol w:w="1041"/>
        <w:gridCol w:w="1146"/>
        <w:tblGridChange w:id="0">
          <w:tblGrid>
            <w:gridCol w:w="700"/>
            <w:gridCol w:w="3699"/>
            <w:gridCol w:w="685"/>
            <w:gridCol w:w="774"/>
            <w:gridCol w:w="773"/>
            <w:gridCol w:w="1159"/>
            <w:gridCol w:w="1041"/>
            <w:gridCol w:w="1146"/>
          </w:tblGrid>
        </w:tblGridChange>
      </w:tblGrid>
      <w:tr>
        <w:trPr>
          <w:cantSplit w:val="0"/>
          <w:trHeight w:val="248" w:hRule="atLeast"/>
          <w:tblHeader w:val="0"/>
        </w:trPr>
        <w:tc>
          <w:tcPr>
            <w:vMerge w:val="restart"/>
            <w:shd w:fill="auto" w:val="clear"/>
            <w:vAlign w:val="center"/>
          </w:tcPr>
          <w:p w:rsidR="00000000" w:rsidDel="00000000" w:rsidP="00000000" w:rsidRDefault="00000000" w:rsidRPr="00000000" w14:paraId="00000086">
            <w:pPr>
              <w:tabs>
                <w:tab w:val="left" w:pos="1013"/>
              </w:tabs>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no.</w:t>
            </w:r>
          </w:p>
        </w:tc>
        <w:tc>
          <w:tcPr>
            <w:vMerge w:val="restart"/>
            <w:shd w:fill="auto" w:val="clear"/>
            <w:vAlign w:val="center"/>
          </w:tcPr>
          <w:p w:rsidR="00000000" w:rsidDel="00000000" w:rsidP="00000000" w:rsidRDefault="00000000" w:rsidRPr="00000000" w14:paraId="00000087">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name</w:t>
            </w:r>
          </w:p>
        </w:tc>
        <w:tc>
          <w:tcPr>
            <w:gridSpan w:val="2"/>
            <w:shd w:fill="auto" w:val="clear"/>
            <w:vAlign w:val="center"/>
          </w:tcPr>
          <w:p w:rsidR="00000000" w:rsidDel="00000000" w:rsidP="00000000" w:rsidRDefault="00000000" w:rsidRPr="00000000" w14:paraId="00000088">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No. of credit hours</w:t>
            </w:r>
          </w:p>
        </w:tc>
        <w:tc>
          <w:tcPr>
            <w:vMerge w:val="restart"/>
            <w:shd w:fill="auto" w:val="clear"/>
            <w:vAlign w:val="center"/>
          </w:tcPr>
          <w:p w:rsidR="00000000" w:rsidDel="00000000" w:rsidP="00000000" w:rsidRDefault="00000000" w:rsidRPr="00000000" w14:paraId="0000008A">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Total</w:t>
            </w:r>
          </w:p>
        </w:tc>
        <w:tc>
          <w:tcPr>
            <w:vMerge w:val="restart"/>
            <w:shd w:fill="auto" w:val="clear"/>
            <w:vAlign w:val="center"/>
          </w:tcPr>
          <w:p w:rsidR="00000000" w:rsidDel="00000000" w:rsidP="00000000" w:rsidRDefault="00000000" w:rsidRPr="00000000" w14:paraId="0000008B">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Registration requirements</w:t>
            </w:r>
          </w:p>
        </w:tc>
        <w:tc>
          <w:tcPr>
            <w:vMerge w:val="restart"/>
            <w:shd w:fill="auto" w:val="clear"/>
            <w:vAlign w:val="center"/>
          </w:tcPr>
          <w:p w:rsidR="00000000" w:rsidDel="00000000" w:rsidP="00000000" w:rsidRDefault="00000000" w:rsidRPr="00000000" w14:paraId="0000008C">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Written exam time</w:t>
            </w:r>
          </w:p>
        </w:tc>
        <w:tc>
          <w:tcPr>
            <w:vMerge w:val="restart"/>
            <w:shd w:fill="auto" w:val="clear"/>
            <w:vAlign w:val="center"/>
          </w:tcPr>
          <w:p w:rsidR="00000000" w:rsidDel="00000000" w:rsidP="00000000" w:rsidRDefault="00000000" w:rsidRPr="00000000" w14:paraId="0000008D">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 great end of the score</w:t>
            </w:r>
          </w:p>
        </w:tc>
      </w:tr>
      <w:tr>
        <w:trPr>
          <w:cantSplit w:val="0"/>
          <w:trHeight w:val="159" w:hRule="atLeast"/>
          <w:tblHeader w:val="0"/>
        </w:trPr>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0">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Theoretical</w:t>
            </w:r>
          </w:p>
        </w:tc>
        <w:tc>
          <w:tcPr>
            <w:shd w:fill="auto" w:val="clear"/>
            <w:vAlign w:val="center"/>
          </w:tcPr>
          <w:p w:rsidR="00000000" w:rsidDel="00000000" w:rsidP="00000000" w:rsidRDefault="00000000" w:rsidRPr="00000000" w14:paraId="00000091">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Practical</w:t>
            </w:r>
          </w:p>
        </w:tc>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r>
      <w:tr>
        <w:trPr>
          <w:cantSplit w:val="0"/>
          <w:trHeight w:val="513" w:hRule="atLeast"/>
          <w:tblHeader w:val="0"/>
        </w:trPr>
        <w:tc>
          <w:tcPr>
            <w:shd w:fill="auto" w:val="clear"/>
            <w:vAlign w:val="center"/>
          </w:tcPr>
          <w:p w:rsidR="00000000" w:rsidDel="00000000" w:rsidP="00000000" w:rsidRDefault="00000000" w:rsidRPr="00000000" w14:paraId="00000096">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07</w:t>
            </w:r>
          </w:p>
        </w:tc>
        <w:tc>
          <w:tcPr>
            <w:shd w:fill="auto" w:val="clear"/>
          </w:tcPr>
          <w:p w:rsidR="00000000" w:rsidDel="00000000" w:rsidP="00000000" w:rsidRDefault="00000000" w:rsidRPr="00000000" w14:paraId="00000097">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الاضافات</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الغذائيه</w:t>
            </w: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098">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Food additives </w:t>
            </w:r>
          </w:p>
        </w:tc>
        <w:tc>
          <w:tcPr>
            <w:shd w:fill="auto" w:val="clear"/>
            <w:vAlign w:val="center"/>
          </w:tcPr>
          <w:p w:rsidR="00000000" w:rsidDel="00000000" w:rsidP="00000000" w:rsidRDefault="00000000" w:rsidRPr="00000000" w14:paraId="00000099">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shd w:fill="auto" w:val="clear"/>
            <w:vAlign w:val="center"/>
          </w:tcPr>
          <w:p w:rsidR="00000000" w:rsidDel="00000000" w:rsidP="00000000" w:rsidRDefault="00000000" w:rsidRPr="00000000" w14:paraId="0000009A">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9B">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9C">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shd w:fill="auto" w:val="clear"/>
            <w:vAlign w:val="center"/>
          </w:tcPr>
          <w:p w:rsidR="00000000" w:rsidDel="00000000" w:rsidP="00000000" w:rsidRDefault="00000000" w:rsidRPr="00000000" w14:paraId="0000009D">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9E">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r>
        <w:trPr>
          <w:cantSplit w:val="0"/>
          <w:trHeight w:val="513" w:hRule="atLeast"/>
          <w:tblHeader w:val="0"/>
        </w:trPr>
        <w:tc>
          <w:tcPr>
            <w:tcBorders>
              <w:bottom w:color="000000" w:space="0" w:sz="4" w:val="single"/>
            </w:tcBorders>
            <w:shd w:fill="auto" w:val="clear"/>
            <w:vAlign w:val="center"/>
          </w:tcPr>
          <w:p w:rsidR="00000000" w:rsidDel="00000000" w:rsidP="00000000" w:rsidRDefault="00000000" w:rsidRPr="00000000" w14:paraId="0000009F">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08</w:t>
            </w:r>
          </w:p>
        </w:tc>
        <w:tc>
          <w:tcPr>
            <w:tcBorders>
              <w:bottom w:color="000000" w:space="0" w:sz="4" w:val="single"/>
            </w:tcBorders>
            <w:shd w:fill="auto" w:val="clear"/>
            <w:vAlign w:val="center"/>
          </w:tcPr>
          <w:p w:rsidR="00000000" w:rsidDel="00000000" w:rsidP="00000000" w:rsidRDefault="00000000" w:rsidRPr="00000000" w14:paraId="000000A0">
            <w:pPr>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المتبقيات</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فى</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الاغذيه</w:t>
            </w:r>
          </w:p>
          <w:p w:rsidR="00000000" w:rsidDel="00000000" w:rsidP="00000000" w:rsidRDefault="00000000" w:rsidRPr="00000000" w14:paraId="000000A1">
            <w:pPr>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Food residues</w:t>
            </w:r>
          </w:p>
        </w:tc>
        <w:tc>
          <w:tcPr>
            <w:tcBorders>
              <w:bottom w:color="000000" w:space="0" w:sz="4" w:val="single"/>
            </w:tcBorders>
            <w:shd w:fill="auto" w:val="clear"/>
            <w:vAlign w:val="center"/>
          </w:tcPr>
          <w:p w:rsidR="00000000" w:rsidDel="00000000" w:rsidP="00000000" w:rsidRDefault="00000000" w:rsidRPr="00000000" w14:paraId="000000A2">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A3">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A4">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A5">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0A6">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A7">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bl>
    <w:p w:rsidR="00000000" w:rsidDel="00000000" w:rsidP="00000000" w:rsidRDefault="00000000" w:rsidRPr="00000000" w14:paraId="000000A8">
      <w:pPr>
        <w:bidi w:val="1"/>
        <w:jc w:val="right"/>
        <w:rPr>
          <w:sz w:val="20"/>
          <w:szCs w:val="20"/>
        </w:rPr>
      </w:pPr>
      <w:r w:rsidDel="00000000" w:rsidR="00000000" w:rsidRPr="00000000">
        <w:rPr>
          <w:rtl w:val="0"/>
        </w:rPr>
      </w:r>
    </w:p>
    <w:p w:rsidR="00000000" w:rsidDel="00000000" w:rsidP="00000000" w:rsidRDefault="00000000" w:rsidRPr="00000000" w14:paraId="000000A9">
      <w:pPr>
        <w:bidi w:val="1"/>
        <w:jc w:val="right"/>
        <w:rPr>
          <w:sz w:val="20"/>
          <w:szCs w:val="20"/>
        </w:rPr>
      </w:pPr>
      <w:r w:rsidDel="00000000" w:rsidR="00000000" w:rsidRPr="00000000">
        <w:rPr>
          <w:rtl w:val="0"/>
        </w:rPr>
      </w:r>
    </w:p>
    <w:p w:rsidR="00000000" w:rsidDel="00000000" w:rsidP="00000000" w:rsidRDefault="00000000" w:rsidRPr="00000000" w14:paraId="000000AA">
      <w:pPr>
        <w:bidi w:val="1"/>
        <w:jc w:val="right"/>
        <w:rPr>
          <w:sz w:val="20"/>
          <w:szCs w:val="20"/>
        </w:rPr>
      </w:pPr>
      <w:r w:rsidDel="00000000" w:rsidR="00000000" w:rsidRPr="00000000">
        <w:rPr>
          <w:rtl w:val="0"/>
        </w:rPr>
      </w:r>
    </w:p>
    <w:p w:rsidR="00000000" w:rsidDel="00000000" w:rsidP="00000000" w:rsidRDefault="00000000" w:rsidRPr="00000000" w14:paraId="000000AB">
      <w:pPr>
        <w:bidi w:val="1"/>
        <w:jc w:val="right"/>
        <w:rPr>
          <w:b w:val="1"/>
          <w:sz w:val="20"/>
          <w:szCs w:val="20"/>
        </w:rPr>
      </w:pPr>
      <w:r w:rsidDel="00000000" w:rsidR="00000000" w:rsidRPr="00000000">
        <w:rPr>
          <w:b w:val="1"/>
          <w:sz w:val="20"/>
          <w:szCs w:val="20"/>
          <w:rtl w:val="0"/>
        </w:rPr>
        <w:t xml:space="preserve">Fifth level:</w:t>
      </w:r>
    </w:p>
    <w:p w:rsidR="00000000" w:rsidDel="00000000" w:rsidP="00000000" w:rsidRDefault="00000000" w:rsidRPr="00000000" w14:paraId="000000AC">
      <w:pPr>
        <w:bidi w:val="1"/>
        <w:jc w:val="right"/>
        <w:rPr>
          <w:b w:val="1"/>
          <w:sz w:val="20"/>
          <w:szCs w:val="20"/>
        </w:rPr>
      </w:pPr>
      <w:r w:rsidDel="00000000" w:rsidR="00000000" w:rsidRPr="00000000">
        <w:rPr>
          <w:rtl w:val="0"/>
        </w:rPr>
      </w:r>
    </w:p>
    <w:tbl>
      <w:tblPr>
        <w:tblStyle w:val="Table4"/>
        <w:bidiVisual w:val="1"/>
        <w:tblW w:w="103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
        <w:gridCol w:w="3999"/>
        <w:gridCol w:w="740"/>
        <w:gridCol w:w="837"/>
        <w:gridCol w:w="836"/>
        <w:gridCol w:w="1253"/>
        <w:gridCol w:w="1125"/>
        <w:gridCol w:w="868"/>
        <w:tblGridChange w:id="0">
          <w:tblGrid>
            <w:gridCol w:w="730"/>
            <w:gridCol w:w="3999"/>
            <w:gridCol w:w="740"/>
            <w:gridCol w:w="837"/>
            <w:gridCol w:w="836"/>
            <w:gridCol w:w="1253"/>
            <w:gridCol w:w="1125"/>
            <w:gridCol w:w="868"/>
          </w:tblGrid>
        </w:tblGridChange>
      </w:tblGrid>
      <w:tr>
        <w:trPr>
          <w:cantSplit w:val="0"/>
          <w:trHeight w:val="244" w:hRule="atLeast"/>
          <w:tblHeader w:val="0"/>
        </w:trPr>
        <w:tc>
          <w:tcPr>
            <w:vMerge w:val="restart"/>
            <w:shd w:fill="auto" w:val="clear"/>
            <w:vAlign w:val="center"/>
          </w:tcPr>
          <w:p w:rsidR="00000000" w:rsidDel="00000000" w:rsidP="00000000" w:rsidRDefault="00000000" w:rsidRPr="00000000" w14:paraId="000000AD">
            <w:pPr>
              <w:tabs>
                <w:tab w:val="left" w:pos="1013"/>
              </w:tabs>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no.</w:t>
            </w:r>
          </w:p>
        </w:tc>
        <w:tc>
          <w:tcPr>
            <w:vMerge w:val="restart"/>
            <w:shd w:fill="auto" w:val="clear"/>
            <w:vAlign w:val="center"/>
          </w:tcPr>
          <w:p w:rsidR="00000000" w:rsidDel="00000000" w:rsidP="00000000" w:rsidRDefault="00000000" w:rsidRPr="00000000" w14:paraId="000000AE">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Course name</w:t>
            </w:r>
          </w:p>
        </w:tc>
        <w:tc>
          <w:tcPr>
            <w:gridSpan w:val="2"/>
            <w:shd w:fill="auto" w:val="clear"/>
            <w:vAlign w:val="center"/>
          </w:tcPr>
          <w:p w:rsidR="00000000" w:rsidDel="00000000" w:rsidP="00000000" w:rsidRDefault="00000000" w:rsidRPr="00000000" w14:paraId="000000AF">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No. of credit hours</w:t>
            </w:r>
          </w:p>
        </w:tc>
        <w:tc>
          <w:tcPr>
            <w:vMerge w:val="restart"/>
            <w:shd w:fill="auto" w:val="clear"/>
            <w:vAlign w:val="center"/>
          </w:tcPr>
          <w:p w:rsidR="00000000" w:rsidDel="00000000" w:rsidP="00000000" w:rsidRDefault="00000000" w:rsidRPr="00000000" w14:paraId="000000B1">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Total</w:t>
            </w:r>
          </w:p>
        </w:tc>
        <w:tc>
          <w:tcPr>
            <w:vMerge w:val="restart"/>
            <w:shd w:fill="auto" w:val="clear"/>
            <w:vAlign w:val="center"/>
          </w:tcPr>
          <w:p w:rsidR="00000000" w:rsidDel="00000000" w:rsidP="00000000" w:rsidRDefault="00000000" w:rsidRPr="00000000" w14:paraId="000000B2">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Registration requirements</w:t>
            </w:r>
          </w:p>
        </w:tc>
        <w:tc>
          <w:tcPr>
            <w:vMerge w:val="restart"/>
            <w:shd w:fill="auto" w:val="clear"/>
            <w:vAlign w:val="center"/>
          </w:tcPr>
          <w:p w:rsidR="00000000" w:rsidDel="00000000" w:rsidP="00000000" w:rsidRDefault="00000000" w:rsidRPr="00000000" w14:paraId="000000B3">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Written exam time</w:t>
            </w:r>
          </w:p>
        </w:tc>
        <w:tc>
          <w:tcPr>
            <w:vMerge w:val="restart"/>
            <w:shd w:fill="auto" w:val="clear"/>
            <w:vAlign w:val="center"/>
          </w:tcPr>
          <w:p w:rsidR="00000000" w:rsidDel="00000000" w:rsidP="00000000" w:rsidRDefault="00000000" w:rsidRPr="00000000" w14:paraId="000000B4">
            <w:pPr>
              <w:tabs>
                <w:tab w:val="left" w:pos="1013"/>
              </w:tabs>
              <w:bidi w:val="1"/>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 great end of the score</w:t>
            </w:r>
          </w:p>
        </w:tc>
      </w:tr>
      <w:tr>
        <w:trPr>
          <w:cantSplit w:val="0"/>
          <w:trHeight w:val="156" w:hRule="atLeast"/>
          <w:tblHeader w:val="0"/>
        </w:trPr>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7">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Theoretical</w:t>
            </w:r>
          </w:p>
        </w:tc>
        <w:tc>
          <w:tcPr>
            <w:shd w:fill="auto" w:val="clear"/>
            <w:vAlign w:val="center"/>
          </w:tcPr>
          <w:p w:rsidR="00000000" w:rsidDel="00000000" w:rsidP="00000000" w:rsidRDefault="00000000" w:rsidRPr="00000000" w14:paraId="000000B8">
            <w:pPr>
              <w:tabs>
                <w:tab w:val="left" w:pos="1013"/>
              </w:tabs>
              <w:bidi w:val="1"/>
              <w:spacing w:line="360" w:lineRule="auto"/>
              <w:jc w:val="right"/>
              <w:rPr>
                <w:rFonts w:ascii="Simplified Arabic" w:cs="Simplified Arabic" w:eastAsia="Simplified Arabic" w:hAnsi="Simplified Arabic"/>
                <w:b w:val="1"/>
                <w:sz w:val="20"/>
                <w:szCs w:val="20"/>
              </w:rPr>
            </w:pPr>
            <w:r w:rsidDel="00000000" w:rsidR="00000000" w:rsidRPr="00000000">
              <w:rPr>
                <w:rFonts w:ascii="Simplified Arabic" w:cs="Simplified Arabic" w:eastAsia="Simplified Arabic" w:hAnsi="Simplified Arabic"/>
                <w:b w:val="1"/>
                <w:sz w:val="20"/>
                <w:szCs w:val="20"/>
                <w:rtl w:val="0"/>
              </w:rPr>
              <w:t xml:space="preserve">Practical</w:t>
            </w:r>
          </w:p>
        </w:tc>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Simplified Arabic" w:cs="Simplified Arabic" w:eastAsia="Simplified Arabic" w:hAnsi="Simplified Arabic"/>
                <w:b w:val="1"/>
                <w:sz w:val="20"/>
                <w:szCs w:val="20"/>
              </w:rPr>
            </w:pPr>
            <w:r w:rsidDel="00000000" w:rsidR="00000000" w:rsidRPr="00000000">
              <w:rPr>
                <w:rtl w:val="0"/>
              </w:rPr>
            </w:r>
          </w:p>
        </w:tc>
      </w:tr>
      <w:tr>
        <w:trPr>
          <w:cantSplit w:val="0"/>
          <w:trHeight w:val="504" w:hRule="atLeast"/>
          <w:tblHeader w:val="0"/>
        </w:trPr>
        <w:tc>
          <w:tcPr>
            <w:shd w:fill="auto" w:val="clear"/>
            <w:vAlign w:val="center"/>
          </w:tcPr>
          <w:p w:rsidR="00000000" w:rsidDel="00000000" w:rsidP="00000000" w:rsidRDefault="00000000" w:rsidRPr="00000000" w14:paraId="000000BD">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09</w:t>
            </w:r>
          </w:p>
        </w:tc>
        <w:tc>
          <w:tcPr>
            <w:shd w:fill="auto" w:val="clear"/>
          </w:tcPr>
          <w:p w:rsidR="00000000" w:rsidDel="00000000" w:rsidP="00000000" w:rsidRDefault="00000000" w:rsidRPr="00000000" w14:paraId="000000BE">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سلامه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الاغذيه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المستورده</w:t>
            </w: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0BF">
            <w:pPr>
              <w:spacing w:line="24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Safety of imported food commodities</w:t>
            </w:r>
          </w:p>
        </w:tc>
        <w:tc>
          <w:tcPr>
            <w:shd w:fill="auto" w:val="clear"/>
            <w:vAlign w:val="center"/>
          </w:tcPr>
          <w:p w:rsidR="00000000" w:rsidDel="00000000" w:rsidP="00000000" w:rsidRDefault="00000000" w:rsidRPr="00000000" w14:paraId="000000C0">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shd w:fill="auto" w:val="clear"/>
            <w:vAlign w:val="center"/>
          </w:tcPr>
          <w:p w:rsidR="00000000" w:rsidDel="00000000" w:rsidP="00000000" w:rsidRDefault="00000000" w:rsidRPr="00000000" w14:paraId="000000C1">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shd w:fill="auto" w:val="clear"/>
            <w:vAlign w:val="center"/>
          </w:tcPr>
          <w:p w:rsidR="00000000" w:rsidDel="00000000" w:rsidP="00000000" w:rsidRDefault="00000000" w:rsidRPr="00000000" w14:paraId="000000C2">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shd w:fill="auto" w:val="clear"/>
            <w:vAlign w:val="center"/>
          </w:tcPr>
          <w:p w:rsidR="00000000" w:rsidDel="00000000" w:rsidP="00000000" w:rsidRDefault="00000000" w:rsidRPr="00000000" w14:paraId="000000C3">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shd w:fill="auto" w:val="clear"/>
            <w:vAlign w:val="center"/>
          </w:tcPr>
          <w:p w:rsidR="00000000" w:rsidDel="00000000" w:rsidP="00000000" w:rsidRDefault="00000000" w:rsidRPr="00000000" w14:paraId="000000C4">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shd w:fill="auto" w:val="clear"/>
            <w:vAlign w:val="center"/>
          </w:tcPr>
          <w:p w:rsidR="00000000" w:rsidDel="00000000" w:rsidP="00000000" w:rsidRDefault="00000000" w:rsidRPr="00000000" w14:paraId="000000C5">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r>
        <w:trPr>
          <w:cantSplit w:val="0"/>
          <w:trHeight w:val="504" w:hRule="atLeast"/>
          <w:tblHeader w:val="0"/>
        </w:trPr>
        <w:tc>
          <w:tcPr>
            <w:tcBorders>
              <w:bottom w:color="000000" w:space="0" w:sz="4" w:val="single"/>
            </w:tcBorders>
            <w:shd w:fill="auto" w:val="clear"/>
            <w:vAlign w:val="center"/>
          </w:tcPr>
          <w:p w:rsidR="00000000" w:rsidDel="00000000" w:rsidP="00000000" w:rsidRDefault="00000000" w:rsidRPr="00000000" w14:paraId="000000C6">
            <w:pPr>
              <w:tabs>
                <w:tab w:val="left" w:pos="1013"/>
              </w:tabs>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E 10</w:t>
            </w:r>
          </w:p>
        </w:tc>
        <w:tc>
          <w:tcPr>
            <w:tcBorders>
              <w:bottom w:color="000000" w:space="0" w:sz="4" w:val="single"/>
            </w:tcBorders>
            <w:shd w:fill="auto" w:val="clear"/>
            <w:vAlign w:val="center"/>
          </w:tcPr>
          <w:p w:rsidR="00000000" w:rsidDel="00000000" w:rsidP="00000000" w:rsidRDefault="00000000" w:rsidRPr="00000000" w14:paraId="000000C7">
            <w:pPr>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1"/>
              </w:rPr>
              <w:t xml:space="preserve">الاغذيه</w:t>
            </w:r>
            <w:r w:rsidDel="00000000" w:rsidR="00000000" w:rsidRPr="00000000">
              <w:rPr>
                <w:rFonts w:ascii="Simplified Arabic" w:cs="Simplified Arabic" w:eastAsia="Simplified Arabic" w:hAnsi="Simplified Arabic"/>
                <w:sz w:val="20"/>
                <w:szCs w:val="20"/>
                <w:rtl w:val="1"/>
              </w:rPr>
              <w:t xml:space="preserve"> </w:t>
            </w:r>
            <w:r w:rsidDel="00000000" w:rsidR="00000000" w:rsidRPr="00000000">
              <w:rPr>
                <w:rFonts w:ascii="Simplified Arabic" w:cs="Simplified Arabic" w:eastAsia="Simplified Arabic" w:hAnsi="Simplified Arabic"/>
                <w:sz w:val="20"/>
                <w:szCs w:val="20"/>
                <w:rtl w:val="1"/>
              </w:rPr>
              <w:t xml:space="preserve">الوظيفية</w:t>
            </w:r>
          </w:p>
          <w:p w:rsidR="00000000" w:rsidDel="00000000" w:rsidP="00000000" w:rsidRDefault="00000000" w:rsidRPr="00000000" w14:paraId="000000C8">
            <w:pPr>
              <w:spacing w:line="360" w:lineRule="auto"/>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Functional foods</w:t>
            </w:r>
          </w:p>
        </w:tc>
        <w:tc>
          <w:tcPr>
            <w:tcBorders>
              <w:bottom w:color="000000" w:space="0" w:sz="4" w:val="single"/>
            </w:tcBorders>
            <w:shd w:fill="auto" w:val="clear"/>
            <w:vAlign w:val="center"/>
          </w:tcPr>
          <w:p w:rsidR="00000000" w:rsidDel="00000000" w:rsidP="00000000" w:rsidRDefault="00000000" w:rsidRPr="00000000" w14:paraId="000000C9">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CA">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0CB">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0CC">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0CD">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0CE">
            <w:pPr>
              <w:tabs>
                <w:tab w:val="left" w:pos="1013"/>
              </w:tabs>
              <w:bidi w:val="1"/>
              <w:spacing w:line="36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50</w:t>
            </w:r>
          </w:p>
        </w:tc>
      </w:tr>
    </w:tbl>
    <w:p w:rsidR="00000000" w:rsidDel="00000000" w:rsidP="00000000" w:rsidRDefault="00000000" w:rsidRPr="00000000" w14:paraId="000000CF">
      <w:pPr>
        <w:bidi w:val="1"/>
        <w:jc w:val="right"/>
        <w:rPr/>
      </w:pPr>
      <w:r w:rsidDel="00000000" w:rsidR="00000000" w:rsidRPr="00000000">
        <w:rPr>
          <w:rtl w:val="0"/>
        </w:rPr>
      </w:r>
    </w:p>
    <w:p w:rsidR="00000000" w:rsidDel="00000000" w:rsidP="00000000" w:rsidRDefault="00000000" w:rsidRPr="00000000" w14:paraId="000000D0">
      <w:pPr>
        <w:spacing w:after="240" w:before="240" w:lineRule="auto"/>
        <w:rPr>
          <w:sz w:val="40"/>
          <w:szCs w:val="40"/>
        </w:rPr>
      </w:pPr>
      <w:r w:rsidDel="00000000" w:rsidR="00000000" w:rsidRPr="00000000">
        <w:rPr>
          <w:sz w:val="40"/>
          <w:szCs w:val="40"/>
          <w:rtl w:val="0"/>
        </w:rPr>
        <w:t xml:space="preserve">Elective courses</w:t>
      </w:r>
    </w:p>
    <w:p w:rsidR="00000000" w:rsidDel="00000000" w:rsidP="00000000" w:rsidRDefault="00000000" w:rsidRPr="00000000" w14:paraId="000000D1">
      <w:pPr>
        <w:bidi w:val="1"/>
        <w:spacing w:after="240" w:before="24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 </w:t>
      </w:r>
    </w:p>
    <w:tbl>
      <w:tblPr>
        <w:tblStyle w:val="Table5"/>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2295"/>
        <w:gridCol w:w="1830"/>
        <w:tblGridChange w:id="0">
          <w:tblGrid>
            <w:gridCol w:w="4725"/>
            <w:gridCol w:w="2295"/>
            <w:gridCol w:w="183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sz w:val="20"/>
                <w:szCs w:val="20"/>
                <w:rtl w:val="0"/>
              </w:rPr>
              <w:t xml:space="preserve"> </w:t>
            </w:r>
            <w:r w:rsidDel="00000000" w:rsidR="00000000" w:rsidRPr="00000000">
              <w:rPr>
                <w:b w:val="1"/>
                <w:sz w:val="22"/>
                <w:szCs w:val="22"/>
                <w:rtl w:val="0"/>
              </w:rPr>
              <w:t xml:space="preserve">Veterinary Economics &amp; Marketing</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Code Number:</w:t>
            </w:r>
            <w:r w:rsidDel="00000000" w:rsidR="00000000" w:rsidRPr="00000000">
              <w:rPr>
                <w:sz w:val="22"/>
                <w:szCs w:val="22"/>
                <w:rtl w:val="0"/>
              </w:rPr>
              <w:t xml:space="preserve"> </w:t>
            </w:r>
            <w:r w:rsidDel="00000000" w:rsidR="00000000" w:rsidRPr="00000000">
              <w:rPr>
                <w:b w:val="1"/>
                <w:sz w:val="22"/>
                <w:szCs w:val="22"/>
                <w:rtl w:val="0"/>
              </w:rPr>
              <w:t xml:space="preserve">E01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bidi w:val="1"/>
              <w:spacing w:after="240" w:before="240" w:lineRule="auto"/>
              <w:jc w:val="right"/>
              <w:rPr>
                <w:sz w:val="20"/>
                <w:szCs w:val="20"/>
                <w:highlight w:val="white"/>
              </w:rPr>
            </w:pPr>
            <w:r w:rsidDel="00000000" w:rsidR="00000000" w:rsidRPr="00000000">
              <w:rPr>
                <w:sz w:val="20"/>
                <w:szCs w:val="20"/>
                <w:highlight w:val="white"/>
                <w:rtl w:val="0"/>
              </w:rPr>
              <w:t xml:space="preserve">-</w:t>
            </w:r>
          </w:p>
        </w:tc>
      </w:tr>
      <w:tr>
        <w:trPr>
          <w:cantSplit w:val="0"/>
          <w:trHeight w:val="47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0DC">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Introduction about veterinary economics and the importance of economics in veterinary medicine</w:t>
            </w:r>
          </w:p>
          <w:p w:rsidR="00000000" w:rsidDel="00000000" w:rsidP="00000000" w:rsidRDefault="00000000" w:rsidRPr="00000000" w14:paraId="000000DD">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Pricing</w:t>
            </w:r>
          </w:p>
          <w:p w:rsidR="00000000" w:rsidDel="00000000" w:rsidP="00000000" w:rsidRDefault="00000000" w:rsidRPr="00000000" w14:paraId="000000DE">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The business of veterinary practice.</w:t>
            </w:r>
          </w:p>
          <w:p w:rsidR="00000000" w:rsidDel="00000000" w:rsidP="00000000" w:rsidRDefault="00000000" w:rsidRPr="00000000" w14:paraId="000000DF">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Management in a veterinary setting.</w:t>
            </w:r>
          </w:p>
          <w:p w:rsidR="00000000" w:rsidDel="00000000" w:rsidP="00000000" w:rsidRDefault="00000000" w:rsidRPr="00000000" w14:paraId="000000E0">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Veterinary marketing</w:t>
            </w:r>
          </w:p>
          <w:p w:rsidR="00000000" w:rsidDel="00000000" w:rsidP="00000000" w:rsidRDefault="00000000" w:rsidRPr="00000000" w14:paraId="000000E1">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Production function theory</w:t>
            </w:r>
          </w:p>
          <w:p w:rsidR="00000000" w:rsidDel="00000000" w:rsidP="00000000" w:rsidRDefault="00000000" w:rsidRPr="00000000" w14:paraId="000000E2">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Costs of production</w:t>
            </w:r>
          </w:p>
          <w:p w:rsidR="00000000" w:rsidDel="00000000" w:rsidP="00000000" w:rsidRDefault="00000000" w:rsidRPr="00000000" w14:paraId="000000E3">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Economic and productive efficiency of animal production farms</w:t>
            </w:r>
          </w:p>
          <w:p w:rsidR="00000000" w:rsidDel="00000000" w:rsidP="00000000" w:rsidRDefault="00000000" w:rsidRPr="00000000" w14:paraId="000000E4">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The economic justification of diseases control</w:t>
            </w:r>
          </w:p>
          <w:p w:rsidR="00000000" w:rsidDel="00000000" w:rsidP="00000000" w:rsidRDefault="00000000" w:rsidRPr="00000000" w14:paraId="000000E5">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Methods used for assessing the economic benefits of diseases control.</w:t>
            </w:r>
          </w:p>
          <w:p w:rsidR="00000000" w:rsidDel="00000000" w:rsidP="00000000" w:rsidRDefault="00000000" w:rsidRPr="00000000" w14:paraId="000000E6">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Farm records and accounts.</w:t>
            </w:r>
          </w:p>
          <w:p w:rsidR="00000000" w:rsidDel="00000000" w:rsidP="00000000" w:rsidRDefault="00000000" w:rsidRPr="00000000" w14:paraId="000000E7">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Depreciation</w:t>
            </w:r>
          </w:p>
          <w:p w:rsidR="00000000" w:rsidDel="00000000" w:rsidP="00000000" w:rsidRDefault="00000000" w:rsidRPr="00000000" w14:paraId="000000E8">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Position of animal farms and their requirements</w:t>
            </w:r>
          </w:p>
          <w:p w:rsidR="00000000" w:rsidDel="00000000" w:rsidP="00000000" w:rsidRDefault="00000000" w:rsidRPr="00000000" w14:paraId="000000E9">
            <w:pPr>
              <w:bidi w:val="1"/>
              <w:spacing w:after="240" w:before="240" w:lineRule="auto"/>
              <w:jc w:val="right"/>
              <w:rPr>
                <w:b w:val="1"/>
                <w:sz w:val="20"/>
                <w:szCs w:val="20"/>
              </w:rPr>
            </w:pPr>
            <w:r w:rsidDel="00000000" w:rsidR="00000000" w:rsidRPr="00000000">
              <w:rPr>
                <w:b w:val="1"/>
                <w:sz w:val="20"/>
                <w:szCs w:val="20"/>
                <w:rtl w:val="0"/>
              </w:rPr>
              <w:t xml:space="preserve">Part II</w:t>
            </w:r>
          </w:p>
          <w:p w:rsidR="00000000" w:rsidDel="00000000" w:rsidP="00000000" w:rsidRDefault="00000000" w:rsidRPr="00000000" w14:paraId="000000EA">
            <w:pPr>
              <w:spacing w:after="240" w:before="240" w:lineRule="auto"/>
              <w:ind w:left="360" w:firstLine="0"/>
              <w:rPr>
                <w:b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b w:val="1"/>
                <w:sz w:val="20"/>
                <w:szCs w:val="20"/>
                <w:rtl w:val="0"/>
              </w:rPr>
              <w:t xml:space="preserve">Large and small animal problems</w:t>
            </w:r>
          </w:p>
          <w:p w:rsidR="00000000" w:rsidDel="00000000" w:rsidP="00000000" w:rsidRDefault="00000000" w:rsidRPr="00000000" w14:paraId="000000EB">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Density problem and its economic importance.</w:t>
            </w:r>
          </w:p>
          <w:p w:rsidR="00000000" w:rsidDel="00000000" w:rsidP="00000000" w:rsidRDefault="00000000" w:rsidRPr="00000000" w14:paraId="000000EC">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Ununiformity and weight disturbances of breeder flocks and their economic importance.</w:t>
            </w:r>
          </w:p>
          <w:p w:rsidR="00000000" w:rsidDel="00000000" w:rsidP="00000000" w:rsidRDefault="00000000" w:rsidRPr="00000000" w14:paraId="000000ED">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Economics of drug treatment.</w:t>
            </w:r>
          </w:p>
          <w:p w:rsidR="00000000" w:rsidDel="00000000" w:rsidP="00000000" w:rsidRDefault="00000000" w:rsidRPr="00000000" w14:paraId="000000EE">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Economic benefits to the individual farmer from mastitis control.</w:t>
            </w:r>
          </w:p>
          <w:p w:rsidR="00000000" w:rsidDel="00000000" w:rsidP="00000000" w:rsidRDefault="00000000" w:rsidRPr="00000000" w14:paraId="000000EF">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Is bigger better</w:t>
            </w:r>
          </w:p>
          <w:p w:rsidR="00000000" w:rsidDel="00000000" w:rsidP="00000000" w:rsidRDefault="00000000" w:rsidRPr="00000000" w14:paraId="000000F0">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Economic importance of tuberculosis and brucellosis among cattle and buffaloes.</w:t>
            </w:r>
          </w:p>
          <w:p w:rsidR="00000000" w:rsidDel="00000000" w:rsidP="00000000" w:rsidRDefault="00000000" w:rsidRPr="00000000" w14:paraId="000000F1">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Culling and costs of diseases in dairy herds.</w:t>
            </w:r>
          </w:p>
          <w:p w:rsidR="00000000" w:rsidDel="00000000" w:rsidP="00000000" w:rsidRDefault="00000000" w:rsidRPr="00000000" w14:paraId="000000F2">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Surgical affections of equine limbs with special reference to their economic losses.</w:t>
            </w:r>
          </w:p>
          <w:p w:rsidR="00000000" w:rsidDel="00000000" w:rsidP="00000000" w:rsidRDefault="00000000" w:rsidRPr="00000000" w14:paraId="000000F3">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Management quality.</w:t>
            </w:r>
          </w:p>
          <w:p w:rsidR="00000000" w:rsidDel="00000000" w:rsidP="00000000" w:rsidRDefault="00000000" w:rsidRPr="00000000" w14:paraId="000000F4">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Judgment on the farm income statement.</w:t>
            </w:r>
          </w:p>
          <w:p w:rsidR="00000000" w:rsidDel="00000000" w:rsidP="00000000" w:rsidRDefault="00000000" w:rsidRPr="00000000" w14:paraId="000000F5">
            <w:pPr>
              <w:spacing w:after="240" w:before="240" w:lineRule="auto"/>
              <w:ind w:left="360" w:firstLine="0"/>
              <w:rPr>
                <w:b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b w:val="1"/>
                <w:sz w:val="20"/>
                <w:szCs w:val="20"/>
                <w:rtl w:val="0"/>
              </w:rPr>
              <w:t xml:space="preserve">Animal and poultry projects:</w:t>
            </w:r>
          </w:p>
          <w:p w:rsidR="00000000" w:rsidDel="00000000" w:rsidP="00000000" w:rsidRDefault="00000000" w:rsidRPr="00000000" w14:paraId="000000F6">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Feasibility studies of broiler projects.</w:t>
            </w:r>
          </w:p>
          <w:p w:rsidR="00000000" w:rsidDel="00000000" w:rsidP="00000000" w:rsidRDefault="00000000" w:rsidRPr="00000000" w14:paraId="000000F7">
            <w:pPr>
              <w:bidi w:val="1"/>
              <w:spacing w:after="240" w:before="240" w:lineRule="auto"/>
              <w:jc w:val="right"/>
              <w:rPr>
                <w:rFonts w:ascii="Arial" w:cs="Arial" w:eastAsia="Arial" w:hAnsi="Arial"/>
                <w:b w:val="1"/>
                <w:sz w:val="20"/>
                <w:szCs w:val="20"/>
                <w:highlight w:val="white"/>
              </w:rPr>
            </w:pPr>
            <w:r w:rsidDel="00000000" w:rsidR="00000000" w:rsidRPr="00000000">
              <w:rPr>
                <w:sz w:val="20"/>
                <w:szCs w:val="20"/>
                <w:rtl w:val="0"/>
              </w:rPr>
              <w:t xml:space="preserve">Feasibility studies of breeding fresian cattle for milk production.</w:t>
            </w:r>
            <w:r w:rsidDel="00000000" w:rsidR="00000000" w:rsidRPr="00000000">
              <w:rPr>
                <w:rtl w:val="0"/>
              </w:rPr>
            </w:r>
          </w:p>
        </w:tc>
      </w:tr>
    </w:tbl>
    <w:p w:rsidR="00000000" w:rsidDel="00000000" w:rsidP="00000000" w:rsidRDefault="00000000" w:rsidRPr="00000000" w14:paraId="000000FA">
      <w:pPr>
        <w:bidi w:val="1"/>
        <w:spacing w:after="240" w:before="240" w:lineRule="auto"/>
        <w:jc w:val="right"/>
        <w:rPr>
          <w:sz w:val="20"/>
          <w:szCs w:val="20"/>
        </w:rPr>
      </w:pPr>
      <w:r w:rsidDel="00000000" w:rsidR="00000000" w:rsidRPr="00000000">
        <w:rPr>
          <w:sz w:val="20"/>
          <w:szCs w:val="20"/>
          <w:rtl w:val="0"/>
        </w:rPr>
        <w:t xml:space="preserve"> </w:t>
      </w:r>
    </w:p>
    <w:p w:rsidR="00000000" w:rsidDel="00000000" w:rsidP="00000000" w:rsidRDefault="00000000" w:rsidRPr="00000000" w14:paraId="000000FB">
      <w:pPr>
        <w:bidi w:val="1"/>
        <w:spacing w:after="240" w:before="240" w:lineRule="auto"/>
        <w:jc w:val="right"/>
        <w:rPr>
          <w:sz w:val="20"/>
          <w:szCs w:val="20"/>
        </w:rPr>
      </w:pPr>
      <w:r w:rsidDel="00000000" w:rsidR="00000000" w:rsidRPr="00000000">
        <w:rPr>
          <w:sz w:val="20"/>
          <w:szCs w:val="20"/>
          <w:rtl w:val="0"/>
        </w:rPr>
        <w:t xml:space="preserve"> </w:t>
      </w:r>
    </w:p>
    <w:tbl>
      <w:tblPr>
        <w:tblStyle w:val="Table6"/>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2295"/>
        <w:gridCol w:w="1830"/>
        <w:tblGridChange w:id="0">
          <w:tblGrid>
            <w:gridCol w:w="4725"/>
            <w:gridCol w:w="2295"/>
            <w:gridCol w:w="183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sz w:val="20"/>
                <w:szCs w:val="20"/>
                <w:rtl w:val="0"/>
              </w:rPr>
              <w:t xml:space="preserve"> </w:t>
            </w:r>
            <w:r w:rsidDel="00000000" w:rsidR="00000000" w:rsidRPr="00000000">
              <w:rPr>
                <w:b w:val="1"/>
                <w:sz w:val="22"/>
                <w:szCs w:val="22"/>
                <w:rtl w:val="0"/>
              </w:rPr>
              <w:t xml:space="preserve">Food regulation. Consumer protection</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Code Number:</w:t>
            </w:r>
            <w:r w:rsidDel="00000000" w:rsidR="00000000" w:rsidRPr="00000000">
              <w:rPr>
                <w:b w:val="1"/>
                <w:sz w:val="22"/>
                <w:szCs w:val="22"/>
                <w:rtl w:val="0"/>
              </w:rPr>
              <w:t xml:space="preserve">E02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t>
            </w:r>
          </w:p>
        </w:tc>
      </w:tr>
      <w:tr>
        <w:trPr>
          <w:cantSplit w:val="0"/>
          <w:trHeight w:val="47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106">
            <w:pPr>
              <w:spacing w:after="240" w:before="240" w:line="360" w:lineRule="auto"/>
              <w:rPr>
                <w:rFonts w:ascii="Arial" w:cs="Arial" w:eastAsia="Arial" w:hAnsi="Arial"/>
                <w:b w:val="1"/>
                <w:sz w:val="20"/>
                <w:szCs w:val="20"/>
                <w:highlight w:val="white"/>
              </w:rPr>
            </w:pPr>
            <w:r w:rsidDel="00000000" w:rsidR="00000000" w:rsidRPr="00000000">
              <w:rPr>
                <w:sz w:val="20"/>
                <w:szCs w:val="20"/>
                <w:rtl w:val="0"/>
              </w:rPr>
              <w:t xml:space="preserve">An Overview. The United Nations Guidelines for consumer protection. Consumer Protection Agencies. International food law. Food legislation (Regulation of food packaging, food additives, food sanitation, regulation of Meat, eggs, fish, Poultry, milk, dairy products).Regulation of imports and exports. Regulation of GMO’s food. Application of risk assessment in food regulation.</w:t>
            </w:r>
            <w:r w:rsidDel="00000000" w:rsidR="00000000" w:rsidRPr="00000000">
              <w:rPr>
                <w:rtl w:val="0"/>
              </w:rPr>
            </w:r>
          </w:p>
        </w:tc>
      </w:tr>
    </w:tbl>
    <w:p w:rsidR="00000000" w:rsidDel="00000000" w:rsidP="00000000" w:rsidRDefault="00000000" w:rsidRPr="00000000" w14:paraId="00000109">
      <w:pPr>
        <w:bidi w:val="1"/>
        <w:spacing w:after="240" w:before="24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10A">
      <w:pPr>
        <w:bidi w:val="1"/>
        <w:spacing w:after="240" w:before="240" w:lineRule="auto"/>
        <w:jc w:val="right"/>
        <w:rPr>
          <w:sz w:val="20"/>
          <w:szCs w:val="20"/>
        </w:rPr>
      </w:pPr>
      <w:r w:rsidDel="00000000" w:rsidR="00000000" w:rsidRPr="00000000">
        <w:rPr>
          <w:sz w:val="20"/>
          <w:szCs w:val="20"/>
          <w:rtl w:val="0"/>
        </w:rPr>
        <w:t xml:space="preserve"> </w:t>
      </w:r>
    </w:p>
    <w:tbl>
      <w:tblPr>
        <w:tblStyle w:val="Table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2265"/>
        <w:gridCol w:w="1830"/>
        <w:tblGridChange w:id="0">
          <w:tblGrid>
            <w:gridCol w:w="4755"/>
            <w:gridCol w:w="2265"/>
            <w:gridCol w:w="183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sz w:val="20"/>
                <w:szCs w:val="20"/>
                <w:rtl w:val="0"/>
              </w:rPr>
              <w:t xml:space="preserve"> </w:t>
            </w:r>
            <w:r w:rsidDel="00000000" w:rsidR="00000000" w:rsidRPr="00000000">
              <w:rPr>
                <w:b w:val="1"/>
                <w:sz w:val="22"/>
                <w:szCs w:val="22"/>
                <w:rtl w:val="0"/>
              </w:rPr>
              <w:t xml:space="preserve">Food establishments management</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Code Number: E03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bidi w:val="1"/>
              <w:spacing w:after="240" w:before="240" w:lineRule="auto"/>
              <w:jc w:val="right"/>
              <w:rPr>
                <w:sz w:val="20"/>
                <w:szCs w:val="20"/>
                <w:highlight w:val="white"/>
              </w:rPr>
            </w:pPr>
            <w:r w:rsidDel="00000000" w:rsidR="00000000" w:rsidRPr="00000000">
              <w:rPr>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bidi w:val="1"/>
              <w:spacing w:after="240" w:before="240" w:lineRule="auto"/>
              <w:jc w:val="right"/>
              <w:rPr>
                <w:sz w:val="20"/>
                <w:szCs w:val="20"/>
                <w:highlight w:val="white"/>
              </w:rPr>
            </w:pPr>
            <w:r w:rsidDel="00000000" w:rsidR="00000000" w:rsidRPr="00000000">
              <w:rPr>
                <w:sz w:val="20"/>
                <w:szCs w:val="20"/>
                <w:highlight w:val="white"/>
                <w:rtl w:val="0"/>
              </w:rPr>
              <w:t xml:space="preserve">-</w:t>
            </w:r>
          </w:p>
        </w:tc>
      </w:tr>
      <w:tr>
        <w:trPr>
          <w:cantSplit w:val="0"/>
          <w:trHeight w:val="384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bidi w:val="1"/>
              <w:spacing w:after="240" w:before="240" w:lineRule="auto"/>
              <w:jc w:val="right"/>
              <w:rPr>
                <w:sz w:val="20"/>
                <w:szCs w:val="20"/>
              </w:rPr>
            </w:pPr>
            <w:r w:rsidDel="00000000" w:rsidR="00000000" w:rsidRPr="00000000">
              <w:rPr>
                <w:b w:val="1"/>
                <w:sz w:val="20"/>
                <w:szCs w:val="20"/>
                <w:highlight w:val="white"/>
                <w:rtl w:val="0"/>
              </w:rPr>
              <w:t xml:space="preserve">Course Contents:</w:t>
            </w:r>
            <w:r w:rsidDel="00000000" w:rsidR="00000000" w:rsidRPr="00000000">
              <w:rPr>
                <w:rtl w:val="0"/>
              </w:rPr>
              <w:t xml:space="preserve"> </w:t>
            </w:r>
            <w:r w:rsidDel="00000000" w:rsidR="00000000" w:rsidRPr="00000000">
              <w:rPr>
                <w:sz w:val="20"/>
                <w:szCs w:val="20"/>
                <w:rtl w:val="0"/>
              </w:rPr>
              <w:t xml:space="preserve">The concept of catering services as a business system.</w:t>
            </w:r>
          </w:p>
          <w:p w:rsidR="00000000" w:rsidDel="00000000" w:rsidP="00000000" w:rsidRDefault="00000000" w:rsidRPr="00000000" w14:paraId="00000115">
            <w:pPr>
              <w:bidi w:val="1"/>
              <w:spacing w:after="240" w:before="240" w:lineRule="auto"/>
              <w:jc w:val="right"/>
              <w:rPr>
                <w:sz w:val="20"/>
                <w:szCs w:val="20"/>
              </w:rPr>
            </w:pPr>
            <w:r w:rsidDel="00000000" w:rsidR="00000000" w:rsidRPr="00000000">
              <w:rPr>
                <w:sz w:val="20"/>
                <w:szCs w:val="20"/>
                <w:rtl w:val="0"/>
              </w:rPr>
              <w:t xml:space="preserve">Services of restaurant, Services of restaurant, Services of restaurant.</w:t>
            </w:r>
          </w:p>
          <w:p w:rsidR="00000000" w:rsidDel="00000000" w:rsidP="00000000" w:rsidRDefault="00000000" w:rsidRPr="00000000" w14:paraId="00000116">
            <w:pPr>
              <w:bidi w:val="1"/>
              <w:spacing w:after="240" w:before="240" w:lineRule="auto"/>
              <w:jc w:val="right"/>
              <w:rPr>
                <w:sz w:val="20"/>
                <w:szCs w:val="20"/>
              </w:rPr>
            </w:pPr>
            <w:r w:rsidDel="00000000" w:rsidR="00000000" w:rsidRPr="00000000">
              <w:rPr>
                <w:sz w:val="20"/>
                <w:szCs w:val="20"/>
                <w:rtl w:val="0"/>
              </w:rPr>
              <w:t xml:space="preserve">Nutrition in hospitals</w:t>
            </w:r>
          </w:p>
          <w:p w:rsidR="00000000" w:rsidDel="00000000" w:rsidP="00000000" w:rsidRDefault="00000000" w:rsidRPr="00000000" w14:paraId="00000117">
            <w:pPr>
              <w:bidi w:val="1"/>
              <w:spacing w:after="240" w:before="240" w:lineRule="auto"/>
              <w:jc w:val="right"/>
              <w:rPr>
                <w:sz w:val="20"/>
                <w:szCs w:val="20"/>
              </w:rPr>
            </w:pPr>
            <w:r w:rsidDel="00000000" w:rsidR="00000000" w:rsidRPr="00000000">
              <w:rPr>
                <w:sz w:val="20"/>
                <w:szCs w:val="20"/>
                <w:rtl w:val="0"/>
              </w:rPr>
              <w:t xml:space="preserve">Feeding in ships and floating hotels Control of meal production lines for large groups</w:t>
            </w:r>
          </w:p>
          <w:p w:rsidR="00000000" w:rsidDel="00000000" w:rsidP="00000000" w:rsidRDefault="00000000" w:rsidRPr="00000000" w14:paraId="00000118">
            <w:pPr>
              <w:bidi w:val="1"/>
              <w:spacing w:after="240" w:before="240" w:lineRule="auto"/>
              <w:jc w:val="right"/>
              <w:rPr>
                <w:sz w:val="20"/>
                <w:szCs w:val="20"/>
              </w:rPr>
            </w:pPr>
            <w:r w:rsidDel="00000000" w:rsidR="00000000" w:rsidRPr="00000000">
              <w:rPr>
                <w:sz w:val="20"/>
                <w:szCs w:val="20"/>
                <w:rtl w:val="0"/>
              </w:rPr>
              <w:t xml:space="preserve">Properties and cookware designed to provide feeding groups</w:t>
            </w:r>
          </w:p>
          <w:p w:rsidR="00000000" w:rsidDel="00000000" w:rsidP="00000000" w:rsidRDefault="00000000" w:rsidRPr="00000000" w14:paraId="00000119">
            <w:pPr>
              <w:bidi w:val="1"/>
              <w:spacing w:after="240" w:before="240" w:lineRule="auto"/>
              <w:jc w:val="right"/>
              <w:rPr>
                <w:sz w:val="20"/>
                <w:szCs w:val="20"/>
              </w:rPr>
            </w:pPr>
            <w:r w:rsidDel="00000000" w:rsidR="00000000" w:rsidRPr="00000000">
              <w:rPr>
                <w:sz w:val="20"/>
                <w:szCs w:val="20"/>
                <w:rtl w:val="0"/>
              </w:rPr>
              <w:t xml:space="preserve">Properties and cookware designed to provide feeding groups</w:t>
            </w:r>
          </w:p>
          <w:p w:rsidR="00000000" w:rsidDel="00000000" w:rsidP="00000000" w:rsidRDefault="00000000" w:rsidRPr="00000000" w14:paraId="0000011A">
            <w:pPr>
              <w:bidi w:val="1"/>
              <w:spacing w:after="240" w:before="240" w:lineRule="auto"/>
              <w:jc w:val="right"/>
              <w:rPr>
                <w:sz w:val="20"/>
                <w:szCs w:val="20"/>
              </w:rPr>
            </w:pPr>
            <w:r w:rsidDel="00000000" w:rsidR="00000000" w:rsidRPr="00000000">
              <w:rPr>
                <w:sz w:val="20"/>
                <w:szCs w:val="20"/>
                <w:rtl w:val="0"/>
              </w:rPr>
              <w:t xml:space="preserve">Management of food and beverage service</w:t>
            </w:r>
          </w:p>
          <w:p w:rsidR="00000000" w:rsidDel="00000000" w:rsidP="00000000" w:rsidRDefault="00000000" w:rsidRPr="00000000" w14:paraId="0000011B">
            <w:pPr>
              <w:bidi w:val="1"/>
              <w:spacing w:after="240" w:before="240" w:lineRule="auto"/>
              <w:jc w:val="right"/>
              <w:rPr>
                <w:sz w:val="20"/>
                <w:szCs w:val="20"/>
              </w:rPr>
            </w:pPr>
            <w:r w:rsidDel="00000000" w:rsidR="00000000" w:rsidRPr="00000000">
              <w:rPr>
                <w:sz w:val="20"/>
                <w:szCs w:val="20"/>
                <w:rtl w:val="0"/>
              </w:rPr>
              <w:t xml:space="preserve">Contracting of raw materials and methods of preparation</w:t>
            </w:r>
          </w:p>
          <w:p w:rsidR="00000000" w:rsidDel="00000000" w:rsidP="00000000" w:rsidRDefault="00000000" w:rsidRPr="00000000" w14:paraId="0000011C">
            <w:pPr>
              <w:bidi w:val="1"/>
              <w:spacing w:after="240" w:before="240" w:lineRule="auto"/>
              <w:jc w:val="right"/>
              <w:rPr>
                <w:sz w:val="20"/>
                <w:szCs w:val="20"/>
              </w:rPr>
            </w:pPr>
            <w:r w:rsidDel="00000000" w:rsidR="00000000" w:rsidRPr="00000000">
              <w:rPr>
                <w:sz w:val="20"/>
                <w:szCs w:val="20"/>
                <w:rtl w:val="0"/>
              </w:rPr>
              <w:t xml:space="preserve">Raw materials used in feeding groups</w:t>
            </w:r>
          </w:p>
          <w:p w:rsidR="00000000" w:rsidDel="00000000" w:rsidP="00000000" w:rsidRDefault="00000000" w:rsidRPr="00000000" w14:paraId="0000011D">
            <w:pPr>
              <w:bidi w:val="1"/>
              <w:spacing w:after="240" w:before="240" w:lineRule="auto"/>
              <w:jc w:val="right"/>
              <w:rPr>
                <w:sz w:val="20"/>
                <w:szCs w:val="20"/>
              </w:rPr>
            </w:pPr>
            <w:r w:rsidDel="00000000" w:rsidR="00000000" w:rsidRPr="00000000">
              <w:rPr>
                <w:sz w:val="20"/>
                <w:szCs w:val="20"/>
                <w:rtl w:val="0"/>
              </w:rPr>
              <w:t xml:space="preserve">Production systems for lunch for large groups</w:t>
            </w:r>
          </w:p>
          <w:p w:rsidR="00000000" w:rsidDel="00000000" w:rsidP="00000000" w:rsidRDefault="00000000" w:rsidRPr="00000000" w14:paraId="0000011E">
            <w:pPr>
              <w:bidi w:val="1"/>
              <w:spacing w:after="240" w:before="240" w:lineRule="auto"/>
              <w:jc w:val="right"/>
              <w:rPr>
                <w:sz w:val="20"/>
                <w:szCs w:val="20"/>
              </w:rPr>
            </w:pPr>
            <w:r w:rsidDel="00000000" w:rsidR="00000000" w:rsidRPr="00000000">
              <w:rPr>
                <w:sz w:val="20"/>
                <w:szCs w:val="20"/>
                <w:rtl w:val="0"/>
              </w:rPr>
              <w:t xml:space="preserve">Control of meal production lines for large groups</w:t>
            </w:r>
          </w:p>
          <w:p w:rsidR="00000000" w:rsidDel="00000000" w:rsidP="00000000" w:rsidRDefault="00000000" w:rsidRPr="00000000" w14:paraId="0000011F">
            <w:pPr>
              <w:spacing w:after="240" w:before="240" w:lineRule="auto"/>
              <w:ind w:left="36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w:t>
            </w:r>
          </w:p>
        </w:tc>
      </w:tr>
    </w:tbl>
    <w:p w:rsidR="00000000" w:rsidDel="00000000" w:rsidP="00000000" w:rsidRDefault="00000000" w:rsidRPr="00000000" w14:paraId="00000122">
      <w:pPr>
        <w:bidi w:val="1"/>
        <w:spacing w:after="240" w:before="240" w:lineRule="auto"/>
        <w:jc w:val="right"/>
        <w:rPr>
          <w:sz w:val="20"/>
          <w:szCs w:val="20"/>
        </w:rPr>
      </w:pPr>
      <w:r w:rsidDel="00000000" w:rsidR="00000000" w:rsidRPr="00000000">
        <w:rPr>
          <w:sz w:val="20"/>
          <w:szCs w:val="20"/>
          <w:rtl w:val="0"/>
        </w:rPr>
        <w:t xml:space="preserve"> </w:t>
      </w:r>
    </w:p>
    <w:p w:rsidR="00000000" w:rsidDel="00000000" w:rsidP="00000000" w:rsidRDefault="00000000" w:rsidRPr="00000000" w14:paraId="00000123">
      <w:pPr>
        <w:bidi w:val="1"/>
        <w:spacing w:after="240" w:before="240" w:lineRule="auto"/>
        <w:jc w:val="right"/>
        <w:rPr>
          <w:sz w:val="20"/>
          <w:szCs w:val="20"/>
        </w:rPr>
      </w:pPr>
      <w:r w:rsidDel="00000000" w:rsidR="00000000" w:rsidRPr="00000000">
        <w:rPr>
          <w:sz w:val="20"/>
          <w:szCs w:val="20"/>
          <w:rtl w:val="0"/>
        </w:rPr>
        <w:t xml:space="preserve"> </w:t>
      </w:r>
    </w:p>
    <w:tbl>
      <w:tblPr>
        <w:tblStyle w:val="Table8"/>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2265"/>
        <w:gridCol w:w="1830"/>
        <w:tblGridChange w:id="0">
          <w:tblGrid>
            <w:gridCol w:w="4755"/>
            <w:gridCol w:w="2265"/>
            <w:gridCol w:w="1830"/>
          </w:tblGrid>
        </w:tblGridChange>
      </w:tblGrid>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spacing w:after="160" w:before="160" w:line="360" w:lineRule="auto"/>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sz w:val="32"/>
                <w:szCs w:val="32"/>
                <w:rtl w:val="0"/>
              </w:rPr>
              <w:t xml:space="preserve"> </w:t>
            </w:r>
            <w:r w:rsidDel="00000000" w:rsidR="00000000" w:rsidRPr="00000000">
              <w:rPr>
                <w:b w:val="1"/>
                <w:sz w:val="22"/>
                <w:szCs w:val="22"/>
                <w:rtl w:val="0"/>
              </w:rPr>
              <w:t xml:space="preserve">Environmental contaminants and Food safety</w:t>
            </w:r>
          </w:p>
          <w:p w:rsidR="00000000" w:rsidDel="00000000" w:rsidP="00000000" w:rsidRDefault="00000000" w:rsidRPr="00000000" w14:paraId="00000125">
            <w:pPr>
              <w:bidi w:val="1"/>
              <w:spacing w:after="240" w:before="240" w:lineRule="auto"/>
              <w:jc w:val="right"/>
              <w:rPr>
                <w:b w:val="1"/>
                <w:sz w:val="22"/>
                <w:szCs w:val="22"/>
              </w:rPr>
            </w:pPr>
            <w:r w:rsidDel="00000000" w:rsidR="00000000" w:rsidRPr="00000000">
              <w:rPr>
                <w:b w:val="1"/>
                <w:sz w:val="22"/>
                <w:szCs w:val="22"/>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bidi w:val="1"/>
              <w:spacing w:after="240" w:before="240" w:lineRule="auto"/>
              <w:jc w:val="right"/>
              <w:rPr>
                <w:rFonts w:ascii="Arial" w:cs="Arial" w:eastAsia="Arial" w:hAnsi="Arial"/>
                <w:b w:val="1"/>
                <w:sz w:val="22"/>
                <w:szCs w:val="22"/>
                <w:highlight w:val="white"/>
              </w:rPr>
            </w:pPr>
            <w:r w:rsidDel="00000000" w:rsidR="00000000" w:rsidRPr="00000000">
              <w:rPr>
                <w:rFonts w:ascii="Arial" w:cs="Arial" w:eastAsia="Arial" w:hAnsi="Arial"/>
                <w:b w:val="1"/>
                <w:sz w:val="20"/>
                <w:szCs w:val="20"/>
                <w:highlight w:val="white"/>
                <w:rtl w:val="0"/>
              </w:rPr>
              <w:t xml:space="preserve">Code Number :</w:t>
            </w:r>
            <w:r w:rsidDel="00000000" w:rsidR="00000000" w:rsidRPr="00000000">
              <w:rPr>
                <w:rFonts w:ascii="Arial" w:cs="Arial" w:eastAsia="Arial" w:hAnsi="Arial"/>
                <w:b w:val="1"/>
                <w:sz w:val="22"/>
                <w:szCs w:val="22"/>
                <w:highlight w:val="white"/>
                <w:rtl w:val="0"/>
              </w:rPr>
              <w:t xml:space="preserve">E04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bidi w:val="1"/>
              <w:spacing w:after="240" w:before="240" w:lineRule="auto"/>
              <w:jc w:val="right"/>
              <w:rPr>
                <w:sz w:val="20"/>
                <w:szCs w:val="20"/>
                <w:highlight w:val="white"/>
              </w:rPr>
            </w:pPr>
            <w:r w:rsidDel="00000000" w:rsidR="00000000" w:rsidRPr="00000000">
              <w:rPr>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bidi w:val="1"/>
              <w:spacing w:after="240" w:before="240" w:lineRule="auto"/>
              <w:jc w:val="right"/>
              <w:rPr>
                <w:sz w:val="20"/>
                <w:szCs w:val="20"/>
                <w:highlight w:val="white"/>
              </w:rPr>
            </w:pPr>
            <w:r w:rsidDel="00000000" w:rsidR="00000000" w:rsidRPr="00000000">
              <w:rPr>
                <w:sz w:val="20"/>
                <w:szCs w:val="20"/>
                <w:highlight w:val="white"/>
                <w:rtl w:val="0"/>
              </w:rPr>
              <w:t xml:space="preserve">-</w:t>
            </w:r>
          </w:p>
        </w:tc>
      </w:tr>
      <w:tr>
        <w:trPr>
          <w:cantSplit w:val="0"/>
          <w:trHeight w:val="492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12F">
            <w:pPr>
              <w:spacing w:after="240" w:before="240" w:line="360" w:lineRule="auto"/>
              <w:rPr>
                <w:sz w:val="20"/>
                <w:szCs w:val="20"/>
              </w:rPr>
            </w:pPr>
            <w:r w:rsidDel="00000000" w:rsidR="00000000" w:rsidRPr="00000000">
              <w:rPr>
                <w:sz w:val="20"/>
                <w:szCs w:val="20"/>
                <w:rtl w:val="0"/>
              </w:rPr>
              <w:t xml:space="preserve">1.Food safety and hazard in food.</w:t>
            </w:r>
          </w:p>
          <w:p w:rsidR="00000000" w:rsidDel="00000000" w:rsidP="00000000" w:rsidRDefault="00000000" w:rsidRPr="00000000" w14:paraId="00000130">
            <w:pPr>
              <w:spacing w:after="240" w:before="240" w:line="360" w:lineRule="auto"/>
              <w:rPr>
                <w:sz w:val="20"/>
                <w:szCs w:val="20"/>
              </w:rPr>
            </w:pPr>
            <w:r w:rsidDel="00000000" w:rsidR="00000000" w:rsidRPr="00000000">
              <w:rPr>
                <w:sz w:val="20"/>
                <w:szCs w:val="20"/>
                <w:rtl w:val="0"/>
              </w:rPr>
              <w:t xml:space="preserve">2. Biological hazards (Bacteria and its toxins, Virus, Parasite).</w:t>
            </w:r>
          </w:p>
          <w:p w:rsidR="00000000" w:rsidDel="00000000" w:rsidP="00000000" w:rsidRDefault="00000000" w:rsidRPr="00000000" w14:paraId="00000131">
            <w:pPr>
              <w:spacing w:after="240" w:before="240" w:line="360" w:lineRule="auto"/>
              <w:rPr>
                <w:sz w:val="20"/>
                <w:szCs w:val="20"/>
              </w:rPr>
            </w:pPr>
            <w:r w:rsidDel="00000000" w:rsidR="00000000" w:rsidRPr="00000000">
              <w:rPr>
                <w:sz w:val="20"/>
                <w:szCs w:val="20"/>
                <w:rtl w:val="0"/>
              </w:rPr>
              <w:t xml:space="preserve">3. Chemical hazards (Mycotoxins, plant toxins and fish toxins).</w:t>
            </w:r>
          </w:p>
          <w:p w:rsidR="00000000" w:rsidDel="00000000" w:rsidP="00000000" w:rsidRDefault="00000000" w:rsidRPr="00000000" w14:paraId="00000132">
            <w:pPr>
              <w:spacing w:after="240" w:before="240" w:line="360" w:lineRule="auto"/>
              <w:rPr>
                <w:sz w:val="20"/>
                <w:szCs w:val="20"/>
              </w:rPr>
            </w:pPr>
            <w:r w:rsidDel="00000000" w:rsidR="00000000" w:rsidRPr="00000000">
              <w:rPr>
                <w:sz w:val="20"/>
                <w:szCs w:val="20"/>
                <w:rtl w:val="0"/>
              </w:rPr>
              <w:t xml:space="preserve">4. Non biological contaminants (contaminants from food contact materials).</w:t>
            </w:r>
          </w:p>
          <w:p w:rsidR="00000000" w:rsidDel="00000000" w:rsidP="00000000" w:rsidRDefault="00000000" w:rsidRPr="00000000" w14:paraId="00000133">
            <w:pPr>
              <w:spacing w:after="240" w:before="240" w:line="360" w:lineRule="auto"/>
              <w:rPr>
                <w:sz w:val="20"/>
                <w:szCs w:val="20"/>
              </w:rPr>
            </w:pPr>
            <w:r w:rsidDel="00000000" w:rsidR="00000000" w:rsidRPr="00000000">
              <w:rPr>
                <w:sz w:val="20"/>
                <w:szCs w:val="20"/>
                <w:rtl w:val="0"/>
              </w:rPr>
              <w:t xml:space="preserve">5. Environmental contaminants (Dioxin and heavy metals ).</w:t>
            </w:r>
          </w:p>
          <w:p w:rsidR="00000000" w:rsidDel="00000000" w:rsidP="00000000" w:rsidRDefault="00000000" w:rsidRPr="00000000" w14:paraId="00000134">
            <w:pPr>
              <w:spacing w:after="240" w:before="240" w:line="360" w:lineRule="auto"/>
              <w:rPr>
                <w:sz w:val="20"/>
                <w:szCs w:val="20"/>
              </w:rPr>
            </w:pPr>
            <w:r w:rsidDel="00000000" w:rsidR="00000000" w:rsidRPr="00000000">
              <w:rPr>
                <w:sz w:val="20"/>
                <w:szCs w:val="20"/>
                <w:rtl w:val="0"/>
              </w:rPr>
              <w:t xml:space="preserve">6. Veterinary residues (antibiotic and hormones)</w:t>
            </w:r>
          </w:p>
          <w:p w:rsidR="00000000" w:rsidDel="00000000" w:rsidP="00000000" w:rsidRDefault="00000000" w:rsidRPr="00000000" w14:paraId="00000135">
            <w:pPr>
              <w:spacing w:after="240" w:before="240" w:line="360" w:lineRule="auto"/>
              <w:rPr>
                <w:sz w:val="20"/>
                <w:szCs w:val="20"/>
              </w:rPr>
            </w:pPr>
            <w:r w:rsidDel="00000000" w:rsidR="00000000" w:rsidRPr="00000000">
              <w:rPr>
                <w:sz w:val="20"/>
                <w:szCs w:val="20"/>
                <w:rtl w:val="0"/>
              </w:rPr>
              <w:t xml:space="preserve">7. GMPs and Government regulations.</w:t>
            </w:r>
          </w:p>
          <w:p w:rsidR="00000000" w:rsidDel="00000000" w:rsidP="00000000" w:rsidRDefault="00000000" w:rsidRPr="00000000" w14:paraId="00000136">
            <w:pPr>
              <w:spacing w:after="240" w:before="240" w:lineRule="auto"/>
              <w:rPr>
                <w:sz w:val="20"/>
                <w:szCs w:val="20"/>
              </w:rPr>
            </w:pPr>
            <w:r w:rsidDel="00000000" w:rsidR="00000000" w:rsidRPr="00000000">
              <w:rPr>
                <w:sz w:val="20"/>
                <w:szCs w:val="20"/>
                <w:rtl w:val="0"/>
              </w:rPr>
              <w:t xml:space="preserve">8. Veterinary products: residues and resistant pathogens.</w:t>
            </w:r>
          </w:p>
        </w:tc>
      </w:tr>
    </w:tbl>
    <w:p w:rsidR="00000000" w:rsidDel="00000000" w:rsidP="00000000" w:rsidRDefault="00000000" w:rsidRPr="00000000" w14:paraId="00000139">
      <w:pPr>
        <w:bidi w:val="1"/>
        <w:spacing w:after="240" w:before="240" w:lineRule="auto"/>
        <w:jc w:val="right"/>
        <w:rPr>
          <w:sz w:val="10"/>
          <w:szCs w:val="10"/>
        </w:rPr>
      </w:pPr>
      <w:r w:rsidDel="00000000" w:rsidR="00000000" w:rsidRPr="00000000">
        <w:rPr>
          <w:sz w:val="10"/>
          <w:szCs w:val="10"/>
          <w:rtl w:val="0"/>
        </w:rPr>
        <w:t xml:space="preserve"> </w:t>
      </w:r>
    </w:p>
    <w:p w:rsidR="00000000" w:rsidDel="00000000" w:rsidP="00000000" w:rsidRDefault="00000000" w:rsidRPr="00000000" w14:paraId="0000013A">
      <w:pPr>
        <w:bidi w:val="1"/>
        <w:spacing w:after="240" w:before="240" w:lineRule="auto"/>
        <w:jc w:val="right"/>
        <w:rPr>
          <w:sz w:val="10"/>
          <w:szCs w:val="10"/>
        </w:rPr>
      </w:pPr>
      <w:r w:rsidDel="00000000" w:rsidR="00000000" w:rsidRPr="00000000">
        <w:rPr>
          <w:sz w:val="10"/>
          <w:szCs w:val="10"/>
          <w:rtl w:val="0"/>
        </w:rPr>
        <w:t xml:space="preserve"> </w:t>
      </w:r>
    </w:p>
    <w:p w:rsidR="00000000" w:rsidDel="00000000" w:rsidP="00000000" w:rsidRDefault="00000000" w:rsidRPr="00000000" w14:paraId="0000013B">
      <w:pPr>
        <w:bidi w:val="1"/>
        <w:spacing w:after="240" w:before="240" w:lineRule="auto"/>
        <w:jc w:val="right"/>
        <w:rPr>
          <w:sz w:val="10"/>
          <w:szCs w:val="10"/>
        </w:rPr>
      </w:pPr>
      <w:r w:rsidDel="00000000" w:rsidR="00000000" w:rsidRPr="00000000">
        <w:rPr>
          <w:sz w:val="10"/>
          <w:szCs w:val="10"/>
          <w:rtl w:val="0"/>
        </w:rPr>
        <w:t xml:space="preserve"> </w:t>
      </w:r>
    </w:p>
    <w:tbl>
      <w:tblPr>
        <w:tblStyle w:val="Table9"/>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2280"/>
        <w:gridCol w:w="1830"/>
        <w:tblGridChange w:id="0">
          <w:tblGrid>
            <w:gridCol w:w="4740"/>
            <w:gridCol w:w="2280"/>
            <w:gridCol w:w="183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b w:val="1"/>
                <w:sz w:val="22"/>
                <w:szCs w:val="22"/>
                <w:rtl w:val="0"/>
              </w:rPr>
              <w:t xml:space="preserve"> Hotel Management</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bidi w:val="1"/>
              <w:spacing w:after="240" w:before="240" w:lineRule="auto"/>
              <w:jc w:val="right"/>
              <w:rPr>
                <w:rFonts w:ascii="Arial" w:cs="Arial" w:eastAsia="Arial" w:hAnsi="Arial"/>
                <w:b w:val="1"/>
                <w:sz w:val="22"/>
                <w:szCs w:val="22"/>
                <w:highlight w:val="white"/>
              </w:rPr>
            </w:pPr>
            <w:r w:rsidDel="00000000" w:rsidR="00000000" w:rsidRPr="00000000">
              <w:rPr>
                <w:rFonts w:ascii="Arial" w:cs="Arial" w:eastAsia="Arial" w:hAnsi="Arial"/>
                <w:b w:val="1"/>
                <w:sz w:val="20"/>
                <w:szCs w:val="20"/>
                <w:highlight w:val="white"/>
                <w:rtl w:val="0"/>
              </w:rPr>
              <w:t xml:space="preserve">Code Number</w:t>
            </w:r>
            <w:r w:rsidDel="00000000" w:rsidR="00000000" w:rsidRPr="00000000">
              <w:rPr>
                <w:rFonts w:ascii="Arial" w:cs="Arial" w:eastAsia="Arial" w:hAnsi="Arial"/>
                <w:b w:val="1"/>
                <w:sz w:val="22"/>
                <w:szCs w:val="22"/>
                <w:highlight w:val="white"/>
                <w:rtl w:val="0"/>
              </w:rPr>
              <w:t xml:space="preserve">: E05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t>
            </w:r>
          </w:p>
        </w:tc>
      </w:tr>
      <w:tr>
        <w:trPr>
          <w:cantSplit w:val="0"/>
          <w:trHeight w:val="338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rPr>
                <w:b w:val="1"/>
                <w:sz w:val="20"/>
                <w:szCs w:val="20"/>
              </w:rPr>
            </w:pPr>
            <w:r w:rsidDel="00000000" w:rsidR="00000000" w:rsidRPr="00000000">
              <w:rPr>
                <w:b w:val="1"/>
                <w:sz w:val="20"/>
                <w:szCs w:val="20"/>
                <w:rtl w:val="0"/>
              </w:rPr>
              <w:t xml:space="preserve">Contents:</w:t>
            </w:r>
          </w:p>
          <w:p w:rsidR="00000000" w:rsidDel="00000000" w:rsidP="00000000" w:rsidRDefault="00000000" w:rsidRPr="00000000" w14:paraId="00000146">
            <w:pPr>
              <w:spacing w:after="240" w:before="240" w:lineRule="auto"/>
              <w:rPr>
                <w:sz w:val="20"/>
                <w:szCs w:val="20"/>
              </w:rPr>
            </w:pPr>
            <w:r w:rsidDel="00000000" w:rsidR="00000000" w:rsidRPr="00000000">
              <w:rPr>
                <w:sz w:val="20"/>
                <w:szCs w:val="20"/>
                <w:rtl w:val="0"/>
              </w:rPr>
              <w:t xml:space="preserve">Introduction to Hotel Marketing</w:t>
            </w:r>
          </w:p>
          <w:p w:rsidR="00000000" w:rsidDel="00000000" w:rsidP="00000000" w:rsidRDefault="00000000" w:rsidRPr="00000000" w14:paraId="00000147">
            <w:pPr>
              <w:spacing w:after="240" w:before="240" w:lineRule="auto"/>
              <w:rPr>
                <w:sz w:val="20"/>
                <w:szCs w:val="20"/>
              </w:rPr>
            </w:pPr>
            <w:r w:rsidDel="00000000" w:rsidR="00000000" w:rsidRPr="00000000">
              <w:rPr>
                <w:sz w:val="20"/>
                <w:szCs w:val="20"/>
                <w:rtl w:val="0"/>
              </w:rPr>
              <w:t xml:space="preserve">Hotel Management</w:t>
            </w:r>
          </w:p>
          <w:p w:rsidR="00000000" w:rsidDel="00000000" w:rsidP="00000000" w:rsidRDefault="00000000" w:rsidRPr="00000000" w14:paraId="00000148">
            <w:pPr>
              <w:spacing w:after="240" w:before="240" w:lineRule="auto"/>
              <w:rPr>
                <w:sz w:val="20"/>
                <w:szCs w:val="20"/>
              </w:rPr>
            </w:pPr>
            <w:r w:rsidDel="00000000" w:rsidR="00000000" w:rsidRPr="00000000">
              <w:rPr>
                <w:sz w:val="20"/>
                <w:szCs w:val="20"/>
                <w:rtl w:val="0"/>
              </w:rPr>
              <w:t xml:space="preserve">Contemporary cuisine</w:t>
            </w:r>
          </w:p>
          <w:p w:rsidR="00000000" w:rsidDel="00000000" w:rsidP="00000000" w:rsidRDefault="00000000" w:rsidRPr="00000000" w14:paraId="00000149">
            <w:pPr>
              <w:spacing w:after="240" w:before="240" w:lineRule="auto"/>
              <w:rPr>
                <w:sz w:val="20"/>
                <w:szCs w:val="20"/>
              </w:rPr>
            </w:pPr>
            <w:r w:rsidDel="00000000" w:rsidR="00000000" w:rsidRPr="00000000">
              <w:rPr>
                <w:sz w:val="20"/>
                <w:szCs w:val="20"/>
                <w:rtl w:val="0"/>
              </w:rPr>
              <w:t xml:space="preserve">Nutrition and planning menus and drink</w:t>
            </w:r>
          </w:p>
          <w:p w:rsidR="00000000" w:rsidDel="00000000" w:rsidP="00000000" w:rsidRDefault="00000000" w:rsidRPr="00000000" w14:paraId="0000014A">
            <w:pPr>
              <w:spacing w:after="240" w:before="240" w:lineRule="auto"/>
              <w:rPr>
                <w:sz w:val="20"/>
                <w:szCs w:val="20"/>
              </w:rPr>
            </w:pPr>
            <w:r w:rsidDel="00000000" w:rsidR="00000000" w:rsidRPr="00000000">
              <w:rPr>
                <w:sz w:val="20"/>
                <w:szCs w:val="20"/>
                <w:rtl w:val="0"/>
              </w:rPr>
              <w:t xml:space="preserve">Food health and safety in the hotel industry</w:t>
            </w:r>
          </w:p>
          <w:p w:rsidR="00000000" w:rsidDel="00000000" w:rsidP="00000000" w:rsidRDefault="00000000" w:rsidRPr="00000000" w14:paraId="0000014B">
            <w:pPr>
              <w:spacing w:after="240" w:before="240" w:lineRule="auto"/>
              <w:rPr>
                <w:sz w:val="20"/>
                <w:szCs w:val="20"/>
              </w:rPr>
            </w:pPr>
            <w:r w:rsidDel="00000000" w:rsidR="00000000" w:rsidRPr="00000000">
              <w:rPr>
                <w:sz w:val="20"/>
                <w:szCs w:val="20"/>
                <w:rtl w:val="0"/>
              </w:rPr>
              <w:t xml:space="preserve">Hospitality Asset Management</w:t>
            </w:r>
          </w:p>
          <w:p w:rsidR="00000000" w:rsidDel="00000000" w:rsidP="00000000" w:rsidRDefault="00000000" w:rsidRPr="00000000" w14:paraId="0000014C">
            <w:pPr>
              <w:spacing w:after="240" w:before="240" w:lineRule="auto"/>
              <w:rPr>
                <w:sz w:val="20"/>
                <w:szCs w:val="20"/>
              </w:rPr>
            </w:pPr>
            <w:r w:rsidDel="00000000" w:rsidR="00000000" w:rsidRPr="00000000">
              <w:rPr>
                <w:sz w:val="20"/>
                <w:szCs w:val="20"/>
                <w:rtl w:val="0"/>
              </w:rPr>
              <w:t xml:space="preserve">Purchasing Management in Hotels</w:t>
            </w:r>
          </w:p>
          <w:p w:rsidR="00000000" w:rsidDel="00000000" w:rsidP="00000000" w:rsidRDefault="00000000" w:rsidRPr="00000000" w14:paraId="0000014D">
            <w:pPr>
              <w:spacing w:after="240" w:before="240" w:lineRule="auto"/>
              <w:rPr>
                <w:sz w:val="20"/>
                <w:szCs w:val="20"/>
              </w:rPr>
            </w:pPr>
            <w:r w:rsidDel="00000000" w:rsidR="00000000" w:rsidRPr="00000000">
              <w:rPr>
                <w:sz w:val="20"/>
                <w:szCs w:val="20"/>
                <w:rtl w:val="0"/>
              </w:rPr>
              <w:t xml:space="preserve">Cost accounting in hotels</w:t>
            </w:r>
          </w:p>
          <w:p w:rsidR="00000000" w:rsidDel="00000000" w:rsidP="00000000" w:rsidRDefault="00000000" w:rsidRPr="00000000" w14:paraId="0000014E">
            <w:pPr>
              <w:spacing w:after="240" w:before="240" w:lineRule="auto"/>
              <w:rPr>
                <w:sz w:val="20"/>
                <w:szCs w:val="20"/>
              </w:rPr>
            </w:pPr>
            <w:r w:rsidDel="00000000" w:rsidR="00000000" w:rsidRPr="00000000">
              <w:rPr>
                <w:sz w:val="20"/>
                <w:szCs w:val="20"/>
                <w:rtl w:val="0"/>
              </w:rPr>
              <w:t xml:space="preserve">Manage entertainment places</w:t>
            </w:r>
          </w:p>
          <w:p w:rsidR="00000000" w:rsidDel="00000000" w:rsidP="00000000" w:rsidRDefault="00000000" w:rsidRPr="00000000" w14:paraId="0000014F">
            <w:pPr>
              <w:spacing w:after="240" w:before="240" w:lineRule="auto"/>
              <w:rPr>
                <w:sz w:val="20"/>
                <w:szCs w:val="20"/>
              </w:rPr>
            </w:pPr>
            <w:r w:rsidDel="00000000" w:rsidR="00000000" w:rsidRPr="00000000">
              <w:rPr>
                <w:sz w:val="20"/>
                <w:szCs w:val="20"/>
                <w:rtl w:val="0"/>
              </w:rPr>
              <w:t xml:space="preserve">Project Management and Feasibility Study</w:t>
            </w:r>
          </w:p>
          <w:p w:rsidR="00000000" w:rsidDel="00000000" w:rsidP="00000000" w:rsidRDefault="00000000" w:rsidRPr="00000000" w14:paraId="00000150">
            <w:pPr>
              <w:spacing w:after="240" w:befor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53">
      <w:pPr>
        <w:bidi w:val="1"/>
        <w:spacing w:after="240" w:before="240" w:lineRule="auto"/>
        <w:jc w:val="right"/>
        <w:rPr>
          <w:rFonts w:ascii="Simplified Arabic" w:cs="Simplified Arabic" w:eastAsia="Simplified Arabic" w:hAnsi="Simplified Arabic"/>
          <w:sz w:val="20"/>
          <w:szCs w:val="20"/>
        </w:rPr>
      </w:pPr>
      <w:r w:rsidDel="00000000" w:rsidR="00000000" w:rsidRPr="00000000">
        <w:rPr>
          <w:rFonts w:ascii="Simplified Arabic" w:cs="Simplified Arabic" w:eastAsia="Simplified Arabic" w:hAnsi="Simplified Arabic"/>
          <w:sz w:val="20"/>
          <w:szCs w:val="20"/>
          <w:rtl w:val="0"/>
        </w:rPr>
        <w:t xml:space="preserve"> </w:t>
      </w:r>
    </w:p>
    <w:p w:rsidR="00000000" w:rsidDel="00000000" w:rsidP="00000000" w:rsidRDefault="00000000" w:rsidRPr="00000000" w14:paraId="00000154">
      <w:pPr>
        <w:bidi w:val="1"/>
        <w:spacing w:after="240" w:before="240" w:lineRule="auto"/>
        <w:jc w:val="right"/>
        <w:rPr>
          <w:sz w:val="20"/>
          <w:szCs w:val="20"/>
        </w:rPr>
      </w:pPr>
      <w:r w:rsidDel="00000000" w:rsidR="00000000" w:rsidRPr="00000000">
        <w:rPr>
          <w:sz w:val="20"/>
          <w:szCs w:val="20"/>
          <w:rtl w:val="0"/>
        </w:rPr>
        <w:t xml:space="preserve"> </w:t>
      </w:r>
    </w:p>
    <w:tbl>
      <w:tblPr>
        <w:tblStyle w:val="Table10"/>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2295"/>
        <w:gridCol w:w="1830"/>
        <w:tblGridChange w:id="0">
          <w:tblGrid>
            <w:gridCol w:w="4725"/>
            <w:gridCol w:w="2295"/>
            <w:gridCol w:w="183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sz w:val="20"/>
                <w:szCs w:val="20"/>
                <w:rtl w:val="0"/>
              </w:rPr>
              <w:t xml:space="preserve"> </w:t>
            </w:r>
            <w:r w:rsidDel="00000000" w:rsidR="00000000" w:rsidRPr="00000000">
              <w:rPr>
                <w:b w:val="1"/>
                <w:sz w:val="22"/>
                <w:szCs w:val="22"/>
                <w:rtl w:val="0"/>
              </w:rPr>
              <w:t xml:space="preserve">Food Sanitiation &amp; Sanitizer</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Code Number:</w:t>
            </w:r>
            <w:r w:rsidDel="00000000" w:rsidR="00000000" w:rsidRPr="00000000">
              <w:rPr>
                <w:sz w:val="20"/>
                <w:szCs w:val="20"/>
                <w:rtl w:val="0"/>
              </w:rPr>
              <w:t xml:space="preserve"> </w:t>
            </w:r>
            <w:r w:rsidDel="00000000" w:rsidR="00000000" w:rsidRPr="00000000">
              <w:rPr>
                <w:b w:val="1"/>
                <w:sz w:val="22"/>
                <w:szCs w:val="22"/>
                <w:rtl w:val="0"/>
              </w:rPr>
              <w:t xml:space="preserve">E06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bidi w:val="1"/>
              <w:spacing w:after="240" w:before="240" w:lineRule="auto"/>
              <w:jc w:val="right"/>
              <w:rPr>
                <w:sz w:val="20"/>
                <w:szCs w:val="20"/>
                <w:highlight w:val="white"/>
              </w:rPr>
            </w:pPr>
            <w:r w:rsidDel="00000000" w:rsidR="00000000" w:rsidRPr="00000000">
              <w:rPr>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bidi w:val="1"/>
              <w:spacing w:after="240" w:before="240" w:lineRule="auto"/>
              <w:jc w:val="right"/>
              <w:rPr>
                <w:sz w:val="20"/>
                <w:szCs w:val="20"/>
                <w:highlight w:val="white"/>
              </w:rPr>
            </w:pPr>
            <w:r w:rsidDel="00000000" w:rsidR="00000000" w:rsidRPr="00000000">
              <w:rPr>
                <w:sz w:val="20"/>
                <w:szCs w:val="20"/>
                <w:highlight w:val="white"/>
                <w:rtl w:val="0"/>
              </w:rPr>
              <w:t xml:space="preserve">-</w:t>
            </w:r>
          </w:p>
        </w:tc>
      </w:tr>
      <w:tr>
        <w:trPr>
          <w:cantSplit w:val="0"/>
          <w:trHeight w:val="285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15F">
            <w:pPr>
              <w:spacing w:after="240" w:before="240" w:lineRule="auto"/>
              <w:ind w:left="500" w:firstLine="0"/>
              <w:rPr>
                <w:sz w:val="20"/>
                <w:szCs w:val="20"/>
              </w:rPr>
            </w:pPr>
            <w:r w:rsidDel="00000000" w:rsidR="00000000" w:rsidRPr="00000000">
              <w:rPr>
                <w:sz w:val="20"/>
                <w:szCs w:val="20"/>
                <w:rtl w:val="0"/>
              </w:rPr>
              <w:t xml:space="preserve">. Personal Hygiene, Sanitation in the home,</w:t>
            </w:r>
          </w:p>
          <w:p w:rsidR="00000000" w:rsidDel="00000000" w:rsidP="00000000" w:rsidRDefault="00000000" w:rsidRPr="00000000" w14:paraId="00000160">
            <w:pPr>
              <w:spacing w:after="240" w:before="240" w:lineRule="auto"/>
              <w:ind w:left="500" w:firstLine="0"/>
              <w:rPr>
                <w:sz w:val="20"/>
                <w:szCs w:val="20"/>
              </w:rPr>
            </w:pPr>
            <w:r w:rsidDel="00000000" w:rsidR="00000000" w:rsidRPr="00000000">
              <w:rPr>
                <w:sz w:val="20"/>
                <w:szCs w:val="20"/>
                <w:rtl w:val="0"/>
              </w:rPr>
              <w:t xml:space="preserve">Food Service sanitation, Food plant sanitation</w:t>
            </w:r>
          </w:p>
          <w:p w:rsidR="00000000" w:rsidDel="00000000" w:rsidP="00000000" w:rsidRDefault="00000000" w:rsidRPr="00000000" w14:paraId="00000161">
            <w:pPr>
              <w:spacing w:after="240" w:before="240" w:lineRule="auto"/>
              <w:ind w:left="860" w:firstLine="0"/>
              <w:rPr>
                <w:sz w:val="20"/>
                <w:szCs w:val="20"/>
              </w:rPr>
            </w:pPr>
            <w:r w:rsidDel="00000000" w:rsidR="00000000" w:rsidRPr="00000000">
              <w:rPr>
                <w:sz w:val="20"/>
                <w:szCs w:val="20"/>
                <w:rtl w:val="0"/>
              </w:rPr>
              <w:t xml:space="preserve">Plant exterior, Plant construction, Equipment, Personal facilities Storage, Cleaning the plant</w:t>
            </w:r>
          </w:p>
          <w:p w:rsidR="00000000" w:rsidDel="00000000" w:rsidP="00000000" w:rsidRDefault="00000000" w:rsidRPr="00000000" w14:paraId="00000162">
            <w:pPr>
              <w:spacing w:after="240" w:before="240" w:lineRule="auto"/>
              <w:ind w:left="500" w:firstLine="0"/>
              <w:rPr>
                <w:sz w:val="20"/>
                <w:szCs w:val="20"/>
              </w:rPr>
            </w:pPr>
            <w:r w:rsidDel="00000000" w:rsidR="00000000" w:rsidRPr="00000000">
              <w:rPr>
                <w:sz w:val="20"/>
                <w:szCs w:val="20"/>
                <w:rtl w:val="0"/>
              </w:rPr>
              <w:t xml:space="preserve">Water supply, Sewage disposal, Sanitation in retail outlets</w:t>
            </w:r>
          </w:p>
          <w:p w:rsidR="00000000" w:rsidDel="00000000" w:rsidP="00000000" w:rsidRDefault="00000000" w:rsidRPr="00000000" w14:paraId="00000163">
            <w:pPr>
              <w:spacing w:after="240" w:before="240" w:lineRule="auto"/>
              <w:ind w:left="500" w:firstLine="0"/>
              <w:rPr>
                <w:sz w:val="20"/>
                <w:szCs w:val="20"/>
              </w:rPr>
            </w:pPr>
            <w:r w:rsidDel="00000000" w:rsidR="00000000" w:rsidRPr="00000000">
              <w:rPr>
                <w:sz w:val="20"/>
                <w:szCs w:val="20"/>
                <w:rtl w:val="0"/>
              </w:rPr>
              <w:t xml:space="preserve">The Hazard Analysis and Critical Control Point (HACCP)</w:t>
            </w:r>
          </w:p>
        </w:tc>
      </w:tr>
    </w:tbl>
    <w:p w:rsidR="00000000" w:rsidDel="00000000" w:rsidP="00000000" w:rsidRDefault="00000000" w:rsidRPr="00000000" w14:paraId="00000166">
      <w:pPr>
        <w:bidi w:val="1"/>
        <w:spacing w:after="240" w:before="240" w:lineRule="auto"/>
        <w:jc w:val="right"/>
        <w:rPr>
          <w:rFonts w:ascii="Simplified Arabic" w:cs="Simplified Arabic" w:eastAsia="Simplified Arabic" w:hAnsi="Simplified Arabic"/>
          <w:sz w:val="18"/>
          <w:szCs w:val="18"/>
        </w:rPr>
      </w:pPr>
      <w:r w:rsidDel="00000000" w:rsidR="00000000" w:rsidRPr="00000000">
        <w:rPr>
          <w:rFonts w:ascii="Simplified Arabic" w:cs="Simplified Arabic" w:eastAsia="Simplified Arabic" w:hAnsi="Simplified Arabic"/>
          <w:sz w:val="18"/>
          <w:szCs w:val="18"/>
          <w:rtl w:val="0"/>
        </w:rPr>
        <w:t xml:space="preserve"> </w:t>
      </w:r>
    </w:p>
    <w:p w:rsidR="00000000" w:rsidDel="00000000" w:rsidP="00000000" w:rsidRDefault="00000000" w:rsidRPr="00000000" w14:paraId="00000167">
      <w:pPr>
        <w:bidi w:val="1"/>
        <w:spacing w:after="240" w:before="240" w:lineRule="auto"/>
        <w:jc w:val="right"/>
        <w:rPr>
          <w:sz w:val="18"/>
          <w:szCs w:val="18"/>
        </w:rPr>
      </w:pPr>
      <w:r w:rsidDel="00000000" w:rsidR="00000000" w:rsidRPr="00000000">
        <w:rPr>
          <w:sz w:val="18"/>
          <w:szCs w:val="18"/>
          <w:rtl w:val="0"/>
        </w:rPr>
        <w:t xml:space="preserve"> </w:t>
      </w:r>
    </w:p>
    <w:tbl>
      <w:tblPr>
        <w:tblStyle w:val="Table11"/>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2295"/>
        <w:gridCol w:w="1830"/>
        <w:tblGridChange w:id="0">
          <w:tblGrid>
            <w:gridCol w:w="4725"/>
            <w:gridCol w:w="2295"/>
            <w:gridCol w:w="183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sz w:val="20"/>
                <w:szCs w:val="20"/>
                <w:rtl w:val="0"/>
              </w:rPr>
              <w:t xml:space="preserve"> </w:t>
            </w:r>
            <w:r w:rsidDel="00000000" w:rsidR="00000000" w:rsidRPr="00000000">
              <w:rPr>
                <w:b w:val="1"/>
                <w:sz w:val="22"/>
                <w:szCs w:val="22"/>
                <w:rtl w:val="0"/>
              </w:rPr>
              <w:t xml:space="preserve">Food Additives</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Code Number:</w:t>
            </w:r>
            <w:r w:rsidDel="00000000" w:rsidR="00000000" w:rsidRPr="00000000">
              <w:rPr>
                <w:b w:val="1"/>
                <w:sz w:val="20"/>
                <w:szCs w:val="20"/>
                <w:rtl w:val="0"/>
              </w:rPr>
              <w:t xml:space="preserve"> </w:t>
            </w:r>
            <w:r w:rsidDel="00000000" w:rsidR="00000000" w:rsidRPr="00000000">
              <w:rPr>
                <w:b w:val="1"/>
                <w:sz w:val="22"/>
                <w:szCs w:val="22"/>
                <w:rtl w:val="0"/>
              </w:rPr>
              <w:t xml:space="preserve">E07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1(1)</w:t>
            </w:r>
          </w:p>
        </w:tc>
      </w:tr>
      <w:tr>
        <w:trPr>
          <w:cantSplit w:val="0"/>
          <w:trHeight w:val="329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172">
            <w:pPr>
              <w:bidi w:val="1"/>
              <w:spacing w:after="240" w:before="240" w:lineRule="auto"/>
              <w:jc w:val="right"/>
              <w:rPr>
                <w:sz w:val="20"/>
                <w:szCs w:val="20"/>
              </w:rPr>
            </w:pPr>
            <w:r w:rsidDel="00000000" w:rsidR="00000000" w:rsidRPr="00000000">
              <w:rPr>
                <w:sz w:val="20"/>
                <w:szCs w:val="20"/>
                <w:rtl w:val="0"/>
              </w:rPr>
              <w:t xml:space="preserve">. Food Additives</w:t>
            </w:r>
          </w:p>
          <w:p w:rsidR="00000000" w:rsidDel="00000000" w:rsidP="00000000" w:rsidRDefault="00000000" w:rsidRPr="00000000" w14:paraId="00000173">
            <w:pPr>
              <w:bidi w:val="1"/>
              <w:spacing w:after="240" w:before="240" w:line="276" w:lineRule="auto"/>
              <w:ind w:right="720"/>
              <w:jc w:val="right"/>
              <w:rPr>
                <w:sz w:val="20"/>
                <w:szCs w:val="20"/>
              </w:rPr>
            </w:pPr>
            <w:r w:rsidDel="00000000" w:rsidR="00000000" w:rsidRPr="00000000">
              <w:rPr>
                <w:sz w:val="20"/>
                <w:szCs w:val="20"/>
                <w:rtl w:val="0"/>
              </w:rPr>
              <w:t xml:space="preserve">○ Antioxidants, Sweeteners, Flavourings, Colours</w:t>
            </w:r>
          </w:p>
          <w:p w:rsidR="00000000" w:rsidDel="00000000" w:rsidP="00000000" w:rsidRDefault="00000000" w:rsidRPr="00000000" w14:paraId="00000174">
            <w:pPr>
              <w:bidi w:val="1"/>
              <w:spacing w:after="240" w:before="240" w:line="276" w:lineRule="auto"/>
              <w:ind w:right="720"/>
              <w:jc w:val="right"/>
              <w:rPr>
                <w:sz w:val="20"/>
                <w:szCs w:val="20"/>
              </w:rPr>
            </w:pPr>
            <w:r w:rsidDel="00000000" w:rsidR="00000000" w:rsidRPr="00000000">
              <w:rPr>
                <w:sz w:val="20"/>
                <w:szCs w:val="20"/>
                <w:rtl w:val="0"/>
              </w:rPr>
              <w:t xml:space="preserve">○ Antimicrobial preservatives, Enzymes, Nutritive additives (Vitamins &amp; Minerals)</w:t>
            </w:r>
          </w:p>
          <w:p w:rsidR="00000000" w:rsidDel="00000000" w:rsidP="00000000" w:rsidRDefault="00000000" w:rsidRPr="00000000" w14:paraId="00000175">
            <w:pPr>
              <w:bidi w:val="1"/>
              <w:spacing w:after="240" w:before="240" w:line="276" w:lineRule="auto"/>
              <w:ind w:right="720"/>
              <w:jc w:val="right"/>
              <w:rPr>
                <w:sz w:val="20"/>
                <w:szCs w:val="20"/>
              </w:rPr>
            </w:pPr>
            <w:r w:rsidDel="00000000" w:rsidR="00000000" w:rsidRPr="00000000">
              <w:rPr>
                <w:sz w:val="20"/>
                <w:szCs w:val="20"/>
                <w:rtl w:val="0"/>
              </w:rPr>
              <w:t xml:space="preserve">○ Emulsifiers, Bulking agents, pH control agents</w:t>
            </w:r>
          </w:p>
          <w:p w:rsidR="00000000" w:rsidDel="00000000" w:rsidP="00000000" w:rsidRDefault="00000000" w:rsidRPr="00000000" w14:paraId="00000176">
            <w:pPr>
              <w:bidi w:val="1"/>
              <w:spacing w:after="240" w:before="240" w:line="276" w:lineRule="auto"/>
              <w:ind w:left="180" w:right="900"/>
              <w:jc w:val="right"/>
              <w:rPr>
                <w:sz w:val="20"/>
                <w:szCs w:val="20"/>
              </w:rPr>
            </w:pPr>
            <w:r w:rsidDel="00000000" w:rsidR="00000000" w:rsidRPr="00000000">
              <w:rPr>
                <w:sz w:val="20"/>
                <w:szCs w:val="20"/>
                <w:rtl w:val="0"/>
              </w:rPr>
              <w:t xml:space="preserve">○ Antifoams and release agents, Flour improvers and raising agents, Gases, Chelating agents</w:t>
            </w:r>
          </w:p>
          <w:p w:rsidR="00000000" w:rsidDel="00000000" w:rsidP="00000000" w:rsidRDefault="00000000" w:rsidRPr="00000000" w14:paraId="00000177">
            <w:pPr>
              <w:bidi w:val="1"/>
              <w:spacing w:after="240" w:before="240" w:line="276" w:lineRule="auto"/>
              <w:ind w:right="760"/>
              <w:jc w:val="right"/>
              <w:rPr>
                <w:b w:val="1"/>
                <w:sz w:val="20"/>
                <w:szCs w:val="20"/>
                <w:highlight w:val="white"/>
              </w:rPr>
            </w:pPr>
            <w:r w:rsidDel="00000000" w:rsidR="00000000" w:rsidRPr="00000000">
              <w:rPr>
                <w:b w:val="1"/>
                <w:sz w:val="20"/>
                <w:szCs w:val="20"/>
                <w:highlight w:val="white"/>
                <w:rtl w:val="0"/>
              </w:rPr>
              <w:t xml:space="preserve"> </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sz w:val="20"/>
                <w:szCs w:val="20"/>
                <w:rtl w:val="0"/>
              </w:rPr>
              <w:t xml:space="preserve"> </w:t>
            </w:r>
            <w:r w:rsidDel="00000000" w:rsidR="00000000" w:rsidRPr="00000000">
              <w:rPr>
                <w:b w:val="1"/>
                <w:sz w:val="22"/>
                <w:szCs w:val="22"/>
                <w:rtl w:val="0"/>
              </w:rPr>
              <w:t xml:space="preserve">Food Residues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Code Number:</w:t>
            </w:r>
            <w:r w:rsidDel="00000000" w:rsidR="00000000" w:rsidRPr="00000000">
              <w:rPr>
                <w:b w:val="1"/>
                <w:sz w:val="22"/>
                <w:szCs w:val="22"/>
                <w:rtl w:val="0"/>
              </w:rPr>
              <w:t xml:space="preserve">E08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1(1)</w:t>
            </w:r>
          </w:p>
        </w:tc>
      </w:tr>
      <w:tr>
        <w:trPr>
          <w:cantSplit w:val="0"/>
          <w:trHeight w:val="318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184">
            <w:pPr>
              <w:bidi w:val="1"/>
              <w:spacing w:after="240" w:before="240" w:lineRule="auto"/>
              <w:jc w:val="right"/>
              <w:rPr>
                <w:sz w:val="20"/>
                <w:szCs w:val="20"/>
              </w:rPr>
            </w:pPr>
            <w:r w:rsidDel="00000000" w:rsidR="00000000" w:rsidRPr="00000000">
              <w:rPr>
                <w:b w:val="1"/>
                <w:rtl w:val="0"/>
              </w:rPr>
              <w:t xml:space="preserve">. </w:t>
            </w:r>
            <w:r w:rsidDel="00000000" w:rsidR="00000000" w:rsidRPr="00000000">
              <w:rPr>
                <w:sz w:val="20"/>
                <w:szCs w:val="20"/>
                <w:rtl w:val="0"/>
              </w:rPr>
              <w:t xml:space="preserve">Veterinary Drug Residues</w:t>
            </w:r>
          </w:p>
          <w:p w:rsidR="00000000" w:rsidDel="00000000" w:rsidP="00000000" w:rsidRDefault="00000000" w:rsidRPr="00000000" w14:paraId="00000185">
            <w:pPr>
              <w:numPr>
                <w:ilvl w:val="0"/>
                <w:numId w:val="1"/>
              </w:numPr>
              <w:spacing w:after="0" w:afterAutospacing="0" w:lineRule="auto"/>
              <w:ind w:left="720" w:hanging="360"/>
              <w:rPr>
                <w:rFonts w:ascii="Arial" w:cs="Arial" w:eastAsia="Arial" w:hAnsi="Arial"/>
                <w:sz w:val="22"/>
                <w:szCs w:val="22"/>
              </w:rPr>
            </w:pPr>
            <w:r w:rsidDel="00000000" w:rsidR="00000000" w:rsidRPr="00000000">
              <w:rPr>
                <w:sz w:val="20"/>
                <w:szCs w:val="20"/>
                <w:rtl w:val="0"/>
              </w:rPr>
              <w:t xml:space="preserve">Ant-Helmintics, Antibiotics, Coccidiostats, Growth Promoters and Hormones.</w:t>
            </w:r>
          </w:p>
          <w:p w:rsidR="00000000" w:rsidDel="00000000" w:rsidP="00000000" w:rsidRDefault="00000000" w:rsidRPr="00000000" w14:paraId="00000186">
            <w:pPr>
              <w:numPr>
                <w:ilvl w:val="0"/>
                <w:numId w:val="1"/>
              </w:numPr>
              <w:spacing w:after="240" w:lineRule="auto"/>
              <w:ind w:left="720" w:hanging="360"/>
              <w:rPr>
                <w:rFonts w:ascii="Arial" w:cs="Arial" w:eastAsia="Arial" w:hAnsi="Arial"/>
                <w:sz w:val="22"/>
                <w:szCs w:val="22"/>
              </w:rPr>
            </w:pPr>
            <w:r w:rsidDel="00000000" w:rsidR="00000000" w:rsidRPr="00000000">
              <w:rPr>
                <w:sz w:val="20"/>
                <w:szCs w:val="20"/>
                <w:rtl w:val="0"/>
              </w:rPr>
              <w:t xml:space="preserve">Other Contaminants</w:t>
            </w:r>
          </w:p>
          <w:p w:rsidR="00000000" w:rsidDel="00000000" w:rsidP="00000000" w:rsidRDefault="00000000" w:rsidRPr="00000000" w14:paraId="00000187">
            <w:pPr>
              <w:bidi w:val="1"/>
              <w:spacing w:after="240" w:before="240" w:lineRule="auto"/>
              <w:ind w:right="720"/>
              <w:jc w:val="right"/>
              <w:rPr>
                <w:sz w:val="20"/>
                <w:szCs w:val="20"/>
              </w:rPr>
            </w:pPr>
            <w:r w:rsidDel="00000000" w:rsidR="00000000" w:rsidRPr="00000000">
              <w:rPr>
                <w:sz w:val="20"/>
                <w:szCs w:val="20"/>
                <w:rtl w:val="0"/>
              </w:rPr>
              <w:t xml:space="preserve">○ Pesticides, Trace elements, Mycotoxins, Tranquillizers, Probiotics, etc.</w:t>
            </w:r>
          </w:p>
          <w:p w:rsidR="00000000" w:rsidDel="00000000" w:rsidP="00000000" w:rsidRDefault="00000000" w:rsidRPr="00000000" w14:paraId="00000188">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89">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 </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b w:val="1"/>
                <w:sz w:val="22"/>
                <w:szCs w:val="22"/>
                <w:rtl w:val="0"/>
              </w:rPr>
              <w:t xml:space="preserve"> Hygiene &amp; safety of imported foods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bidi w:val="1"/>
              <w:spacing w:after="240" w:before="240" w:lineRule="auto"/>
              <w:jc w:val="right"/>
              <w:rPr>
                <w:rFonts w:ascii="Arial" w:cs="Arial" w:eastAsia="Arial" w:hAnsi="Arial"/>
                <w:b w:val="1"/>
                <w:sz w:val="22"/>
                <w:szCs w:val="22"/>
                <w:highlight w:val="white"/>
              </w:rPr>
            </w:pPr>
            <w:r w:rsidDel="00000000" w:rsidR="00000000" w:rsidRPr="00000000">
              <w:rPr>
                <w:rFonts w:ascii="Arial" w:cs="Arial" w:eastAsia="Arial" w:hAnsi="Arial"/>
                <w:b w:val="1"/>
                <w:sz w:val="20"/>
                <w:szCs w:val="20"/>
                <w:highlight w:val="white"/>
                <w:rtl w:val="0"/>
              </w:rPr>
              <w:t xml:space="preserve">Code Number: </w:t>
            </w:r>
            <w:r w:rsidDel="00000000" w:rsidR="00000000" w:rsidRPr="00000000">
              <w:rPr>
                <w:rFonts w:ascii="Arial" w:cs="Arial" w:eastAsia="Arial" w:hAnsi="Arial"/>
                <w:b w:val="1"/>
                <w:sz w:val="22"/>
                <w:szCs w:val="22"/>
                <w:highlight w:val="white"/>
                <w:rtl w:val="0"/>
              </w:rPr>
              <w:t xml:space="preserve">E09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1(1)</w:t>
            </w:r>
          </w:p>
        </w:tc>
      </w:tr>
      <w:tr>
        <w:trPr>
          <w:cantSplit w:val="0"/>
          <w:trHeight w:val="47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196">
            <w:pPr>
              <w:spacing w:after="240" w:before="240" w:lineRule="auto"/>
              <w:rPr>
                <w:sz w:val="18"/>
                <w:szCs w:val="18"/>
              </w:rPr>
            </w:pPr>
            <w:r w:rsidDel="00000000" w:rsidR="00000000" w:rsidRPr="00000000">
              <w:rPr>
                <w:sz w:val="18"/>
                <w:szCs w:val="18"/>
                <w:rtl w:val="0"/>
              </w:rPr>
              <w:t xml:space="preserve">Emerging Global Food System Risks and Potential Solutions</w:t>
            </w:r>
          </w:p>
          <w:p w:rsidR="00000000" w:rsidDel="00000000" w:rsidP="00000000" w:rsidRDefault="00000000" w:rsidRPr="00000000" w14:paraId="00000197">
            <w:pPr>
              <w:spacing w:after="240" w:before="240" w:lineRule="auto"/>
              <w:rPr>
                <w:sz w:val="18"/>
                <w:szCs w:val="18"/>
              </w:rPr>
            </w:pPr>
            <w:r w:rsidDel="00000000" w:rsidR="00000000" w:rsidRPr="00000000">
              <w:rPr>
                <w:sz w:val="18"/>
                <w:szCs w:val="18"/>
                <w:rtl w:val="0"/>
              </w:rPr>
              <w:t xml:space="preserve">A Cooperative Federal–State Approach for Monitoring Imported Foods: Reviewing the New York State Model</w:t>
            </w:r>
          </w:p>
          <w:p w:rsidR="00000000" w:rsidDel="00000000" w:rsidP="00000000" w:rsidRDefault="00000000" w:rsidRPr="00000000" w14:paraId="00000198">
            <w:pPr>
              <w:spacing w:after="240" w:before="240" w:lineRule="auto"/>
              <w:rPr>
                <w:sz w:val="18"/>
                <w:szCs w:val="18"/>
              </w:rPr>
            </w:pPr>
            <w:r w:rsidDel="00000000" w:rsidR="00000000" w:rsidRPr="00000000">
              <w:rPr>
                <w:sz w:val="18"/>
                <w:szCs w:val="18"/>
                <w:rtl w:val="0"/>
              </w:rPr>
              <w:t xml:space="preserve">The Impact of the Development Model on Food Safety</w:t>
            </w:r>
          </w:p>
          <w:p w:rsidR="00000000" w:rsidDel="00000000" w:rsidP="00000000" w:rsidRDefault="00000000" w:rsidRPr="00000000" w14:paraId="00000199">
            <w:pPr>
              <w:spacing w:after="240" w:before="240" w:lineRule="auto"/>
              <w:rPr>
                <w:sz w:val="18"/>
                <w:szCs w:val="18"/>
              </w:rPr>
            </w:pPr>
            <w:r w:rsidDel="00000000" w:rsidR="00000000" w:rsidRPr="00000000">
              <w:rPr>
                <w:sz w:val="18"/>
                <w:szCs w:val="18"/>
                <w:rtl w:val="0"/>
              </w:rPr>
              <w:t xml:space="preserve">Legal and Regulatory Issues/Structures in the United States and Abroad</w:t>
            </w:r>
          </w:p>
          <w:p w:rsidR="00000000" w:rsidDel="00000000" w:rsidP="00000000" w:rsidRDefault="00000000" w:rsidRPr="00000000" w14:paraId="0000019A">
            <w:pPr>
              <w:spacing w:after="240" w:before="240" w:lineRule="auto"/>
              <w:rPr>
                <w:sz w:val="18"/>
                <w:szCs w:val="18"/>
              </w:rPr>
            </w:pPr>
            <w:r w:rsidDel="00000000" w:rsidR="00000000" w:rsidRPr="00000000">
              <w:rPr>
                <w:sz w:val="18"/>
                <w:szCs w:val="18"/>
                <w:rtl w:val="0"/>
              </w:rPr>
              <w:t xml:space="preserve">Improving US Regulation of Imported Foods</w:t>
            </w:r>
          </w:p>
          <w:p w:rsidR="00000000" w:rsidDel="00000000" w:rsidP="00000000" w:rsidRDefault="00000000" w:rsidRPr="00000000" w14:paraId="0000019B">
            <w:pPr>
              <w:spacing w:after="240" w:before="240" w:lineRule="auto"/>
              <w:rPr>
                <w:sz w:val="18"/>
                <w:szCs w:val="18"/>
              </w:rPr>
            </w:pPr>
            <w:r w:rsidDel="00000000" w:rsidR="00000000" w:rsidRPr="00000000">
              <w:rPr>
                <w:sz w:val="18"/>
                <w:szCs w:val="18"/>
                <w:rtl w:val="0"/>
              </w:rPr>
              <w:t xml:space="preserve">EU Food Safety Regulation and Trust-enhancing Principles</w:t>
            </w:r>
          </w:p>
          <w:p w:rsidR="00000000" w:rsidDel="00000000" w:rsidP="00000000" w:rsidRDefault="00000000" w:rsidRPr="00000000" w14:paraId="0000019C">
            <w:pPr>
              <w:spacing w:after="240" w:before="240" w:lineRule="auto"/>
              <w:rPr>
                <w:sz w:val="18"/>
                <w:szCs w:val="18"/>
              </w:rPr>
            </w:pPr>
            <w:r w:rsidDel="00000000" w:rsidR="00000000" w:rsidRPr="00000000">
              <w:rPr>
                <w:sz w:val="18"/>
                <w:szCs w:val="18"/>
                <w:rtl w:val="0"/>
              </w:rPr>
              <w:t xml:space="preserve">Experience of Food Safety Authorities in Europe and the Rapid Alert System</w:t>
            </w:r>
          </w:p>
          <w:p w:rsidR="00000000" w:rsidDel="00000000" w:rsidP="00000000" w:rsidRDefault="00000000" w:rsidRPr="00000000" w14:paraId="0000019D">
            <w:pPr>
              <w:spacing w:after="240" w:before="240" w:lineRule="auto"/>
              <w:rPr>
                <w:sz w:val="18"/>
                <w:szCs w:val="18"/>
              </w:rPr>
            </w:pPr>
            <w:r w:rsidDel="00000000" w:rsidR="00000000" w:rsidRPr="00000000">
              <w:rPr>
                <w:sz w:val="18"/>
                <w:szCs w:val="18"/>
                <w:rtl w:val="0"/>
              </w:rPr>
              <w:t xml:space="preserve">The Development of and Challenges Facing Food Safety Law in the People’s Republic of China 151</w:t>
            </w:r>
          </w:p>
          <w:p w:rsidR="00000000" w:rsidDel="00000000" w:rsidP="00000000" w:rsidRDefault="00000000" w:rsidRPr="00000000" w14:paraId="0000019E">
            <w:pPr>
              <w:spacing w:after="240" w:before="240" w:lineRule="auto"/>
              <w:rPr>
                <w:sz w:val="18"/>
                <w:szCs w:val="18"/>
              </w:rPr>
            </w:pPr>
            <w:r w:rsidDel="00000000" w:rsidR="00000000" w:rsidRPr="00000000">
              <w:rPr>
                <w:sz w:val="18"/>
                <w:szCs w:val="18"/>
                <w:rtl w:val="0"/>
              </w:rPr>
              <w:t xml:space="preserve">Defining Food Fraud and the Chemistry of the Crime</w:t>
            </w:r>
          </w:p>
          <w:p w:rsidR="00000000" w:rsidDel="00000000" w:rsidP="00000000" w:rsidRDefault="00000000" w:rsidRPr="00000000" w14:paraId="0000019F">
            <w:pPr>
              <w:spacing w:after="240" w:before="240" w:lineRule="auto"/>
              <w:rPr>
                <w:sz w:val="18"/>
                <w:szCs w:val="18"/>
              </w:rPr>
            </w:pPr>
            <w:r w:rsidDel="00000000" w:rsidR="00000000" w:rsidRPr="00000000">
              <w:rPr>
                <w:sz w:val="18"/>
                <w:szCs w:val="18"/>
                <w:rtl w:val="0"/>
              </w:rPr>
              <w:t xml:space="preserve">Potential Strategies to Improve Import Safety</w:t>
            </w:r>
          </w:p>
          <w:p w:rsidR="00000000" w:rsidDel="00000000" w:rsidP="00000000" w:rsidRDefault="00000000" w:rsidRPr="00000000" w14:paraId="000001A0">
            <w:pPr>
              <w:spacing w:after="240" w:before="240" w:lineRule="auto"/>
              <w:rPr>
                <w:sz w:val="18"/>
                <w:szCs w:val="18"/>
              </w:rPr>
            </w:pPr>
            <w:r w:rsidDel="00000000" w:rsidR="00000000" w:rsidRPr="00000000">
              <w:rPr>
                <w:sz w:val="18"/>
                <w:szCs w:val="18"/>
                <w:rtl w:val="0"/>
              </w:rPr>
              <w:t xml:space="preserve">Tracking and Managing the Next Crisis</w:t>
            </w:r>
          </w:p>
          <w:p w:rsidR="00000000" w:rsidDel="00000000" w:rsidP="00000000" w:rsidRDefault="00000000" w:rsidRPr="00000000" w14:paraId="000001A1">
            <w:pPr>
              <w:spacing w:after="240" w:before="240" w:lineRule="auto"/>
              <w:rPr>
                <w:sz w:val="18"/>
                <w:szCs w:val="18"/>
              </w:rPr>
            </w:pPr>
            <w:r w:rsidDel="00000000" w:rsidR="00000000" w:rsidRPr="00000000">
              <w:rPr>
                <w:sz w:val="18"/>
                <w:szCs w:val="18"/>
                <w:rtl w:val="0"/>
              </w:rPr>
              <w:t xml:space="preserve">Food Product Tracing</w:t>
            </w:r>
          </w:p>
          <w:p w:rsidR="00000000" w:rsidDel="00000000" w:rsidP="00000000" w:rsidRDefault="00000000" w:rsidRPr="00000000" w14:paraId="000001A2">
            <w:pPr>
              <w:spacing w:after="240" w:before="240" w:lineRule="auto"/>
              <w:rPr>
                <w:sz w:val="18"/>
                <w:szCs w:val="18"/>
              </w:rPr>
            </w:pPr>
            <w:r w:rsidDel="00000000" w:rsidR="00000000" w:rsidRPr="00000000">
              <w:rPr>
                <w:sz w:val="18"/>
                <w:szCs w:val="18"/>
                <w:rtl w:val="0"/>
              </w:rPr>
              <w:t xml:space="preserve">Improving the Safety of Imported Foods with Intelligent Systems: The Case of United States–Mexico Fresh Produce Supply Chain</w:t>
            </w:r>
          </w:p>
          <w:p w:rsidR="00000000" w:rsidDel="00000000" w:rsidP="00000000" w:rsidRDefault="00000000" w:rsidRPr="00000000" w14:paraId="000001A3">
            <w:pPr>
              <w:spacing w:after="240" w:before="240" w:lineRule="auto"/>
              <w:rPr>
                <w:sz w:val="18"/>
                <w:szCs w:val="18"/>
              </w:rPr>
            </w:pPr>
            <w:r w:rsidDel="00000000" w:rsidR="00000000" w:rsidRPr="00000000">
              <w:rPr>
                <w:sz w:val="18"/>
                <w:szCs w:val="18"/>
                <w:rtl w:val="0"/>
              </w:rPr>
              <w:t xml:space="preserve">Testing with Confidence in the Pursuit of Global Food Safety</w:t>
            </w:r>
          </w:p>
          <w:p w:rsidR="00000000" w:rsidDel="00000000" w:rsidP="00000000" w:rsidRDefault="00000000" w:rsidRPr="00000000" w14:paraId="000001A4">
            <w:pPr>
              <w:spacing w:after="240" w:before="240" w:lineRule="auto"/>
              <w:rPr>
                <w:sz w:val="18"/>
                <w:szCs w:val="18"/>
              </w:rPr>
            </w:pPr>
            <w:r w:rsidDel="00000000" w:rsidR="00000000" w:rsidRPr="00000000">
              <w:rPr>
                <w:sz w:val="18"/>
                <w:szCs w:val="18"/>
                <w:rtl w:val="0"/>
              </w:rPr>
              <w:t xml:space="preserve">Global Food Protection: A New Organization is Needed</w:t>
            </w:r>
          </w:p>
          <w:p w:rsidR="00000000" w:rsidDel="00000000" w:rsidP="00000000" w:rsidRDefault="00000000" w:rsidRPr="00000000" w14:paraId="000001A5">
            <w:pPr>
              <w:bidi w:val="1"/>
              <w:spacing w:after="240" w:before="240" w:lineRule="auto"/>
              <w:jc w:val="right"/>
              <w:rPr>
                <w:rFonts w:ascii="Arial" w:cs="Arial" w:eastAsia="Arial" w:hAnsi="Arial"/>
                <w:b w:val="1"/>
                <w:sz w:val="20"/>
                <w:szCs w:val="20"/>
                <w:highlight w:val="white"/>
              </w:rPr>
            </w:pPr>
            <w:r w:rsidDel="00000000" w:rsidR="00000000" w:rsidRPr="00000000">
              <w:rPr>
                <w:sz w:val="18"/>
                <w:szCs w:val="18"/>
                <w:rtl w:val="0"/>
              </w:rPr>
              <w:t xml:space="preserve">Summary and Recommendations for the Safety of Imported Foods</w:t>
            </w:r>
            <w:r w:rsidDel="00000000" w:rsidR="00000000" w:rsidRPr="00000000">
              <w:rPr>
                <w:rtl w:val="0"/>
              </w:rPr>
            </w:r>
          </w:p>
        </w:tc>
      </w:tr>
    </w:tbl>
    <w:p w:rsidR="00000000" w:rsidDel="00000000" w:rsidP="00000000" w:rsidRDefault="00000000" w:rsidRPr="00000000" w14:paraId="000001A8">
      <w:pPr>
        <w:spacing w:after="240" w:before="240" w:lineRule="auto"/>
        <w:rPr>
          <w:sz w:val="18"/>
          <w:szCs w:val="18"/>
        </w:rPr>
      </w:pPr>
      <w:r w:rsidDel="00000000" w:rsidR="00000000" w:rsidRPr="00000000">
        <w:rPr>
          <w:sz w:val="18"/>
          <w:szCs w:val="18"/>
          <w:rtl w:val="0"/>
        </w:rPr>
        <w:t xml:space="preserve"> </w:t>
      </w:r>
    </w:p>
    <w:tbl>
      <w:tblPr>
        <w:tblStyle w:val="Table12"/>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2295"/>
        <w:gridCol w:w="1830"/>
        <w:tblGridChange w:id="0">
          <w:tblGrid>
            <w:gridCol w:w="4725"/>
            <w:gridCol w:w="2295"/>
            <w:gridCol w:w="183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Title</w:t>
            </w:r>
            <w:r w:rsidDel="00000000" w:rsidR="00000000" w:rsidRPr="00000000">
              <w:rPr>
                <w:rFonts w:ascii="Arial" w:cs="Arial" w:eastAsia="Arial" w:hAnsi="Arial"/>
                <w:sz w:val="20"/>
                <w:szCs w:val="20"/>
                <w:highlight w:val="white"/>
                <w:rtl w:val="0"/>
              </w:rPr>
              <w:t xml:space="preserve">:</w:t>
            </w:r>
            <w:r w:rsidDel="00000000" w:rsidR="00000000" w:rsidRPr="00000000">
              <w:rPr>
                <w:sz w:val="20"/>
                <w:szCs w:val="20"/>
                <w:rtl w:val="0"/>
              </w:rPr>
              <w:t xml:space="preserve"> </w:t>
            </w:r>
            <w:r w:rsidDel="00000000" w:rsidR="00000000" w:rsidRPr="00000000">
              <w:rPr>
                <w:b w:val="1"/>
                <w:sz w:val="22"/>
                <w:szCs w:val="22"/>
                <w:rtl w:val="0"/>
              </w:rPr>
              <w:t xml:space="preserve">Functional foods</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 hours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bidi w:val="1"/>
              <w:spacing w:after="240" w:before="240" w:lineRule="auto"/>
              <w:jc w:val="right"/>
              <w:rPr>
                <w:b w:val="1"/>
                <w:sz w:val="22"/>
                <w:szCs w:val="22"/>
              </w:rPr>
            </w:pPr>
            <w:r w:rsidDel="00000000" w:rsidR="00000000" w:rsidRPr="00000000">
              <w:rPr>
                <w:rFonts w:ascii="Arial" w:cs="Arial" w:eastAsia="Arial" w:hAnsi="Arial"/>
                <w:b w:val="1"/>
                <w:sz w:val="20"/>
                <w:szCs w:val="20"/>
                <w:highlight w:val="white"/>
                <w:rtl w:val="0"/>
              </w:rPr>
              <w:t xml:space="preserve">Code Number</w:t>
            </w:r>
            <w:r w:rsidDel="00000000" w:rsidR="00000000" w:rsidRPr="00000000">
              <w:rPr>
                <w:sz w:val="20"/>
                <w:szCs w:val="20"/>
                <w:rtl w:val="0"/>
              </w:rPr>
              <w:t xml:space="preserve"> </w:t>
            </w:r>
            <w:r w:rsidDel="00000000" w:rsidR="00000000" w:rsidRPr="00000000">
              <w:rPr>
                <w:b w:val="1"/>
                <w:sz w:val="22"/>
                <w:szCs w:val="22"/>
                <w:rtl w:val="0"/>
              </w:rPr>
              <w:t xml:space="preserve">: 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Lectures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Practical</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bidi w:val="1"/>
              <w:spacing w:after="240" w:befor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Prerequisite courses: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bidi w:val="1"/>
              <w:spacing w:after="240" w:before="240" w:lineRule="auto"/>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1(1)</w:t>
            </w:r>
          </w:p>
        </w:tc>
      </w:tr>
      <w:tr>
        <w:trPr>
          <w:cantSplit w:val="0"/>
          <w:trHeight w:val="47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bidi w:val="1"/>
              <w:spacing w:after="240" w:before="240" w:lineRule="auto"/>
              <w:jc w:val="right"/>
              <w:rPr>
                <w:b w:val="1"/>
                <w:sz w:val="20"/>
                <w:szCs w:val="20"/>
                <w:highlight w:val="white"/>
              </w:rPr>
            </w:pPr>
            <w:r w:rsidDel="00000000" w:rsidR="00000000" w:rsidRPr="00000000">
              <w:rPr>
                <w:b w:val="1"/>
                <w:sz w:val="20"/>
                <w:szCs w:val="20"/>
                <w:highlight w:val="white"/>
                <w:rtl w:val="0"/>
              </w:rPr>
              <w:t xml:space="preserve">Course Contents</w:t>
            </w:r>
          </w:p>
          <w:p w:rsidR="00000000" w:rsidDel="00000000" w:rsidP="00000000" w:rsidRDefault="00000000" w:rsidRPr="00000000" w14:paraId="000001B3">
            <w:pPr>
              <w:bidi w:val="1"/>
              <w:spacing w:after="240" w:before="240" w:lineRule="auto"/>
              <w:jc w:val="right"/>
              <w:rPr>
                <w:rFonts w:ascii="Arial" w:cs="Arial" w:eastAsia="Arial" w:hAnsi="Arial"/>
                <w:b w:val="1"/>
                <w:sz w:val="20"/>
                <w:szCs w:val="20"/>
                <w:highlight w:val="white"/>
              </w:rPr>
            </w:pPr>
            <w:r w:rsidDel="00000000" w:rsidR="00000000" w:rsidRPr="00000000">
              <w:rPr>
                <w:sz w:val="20"/>
                <w:szCs w:val="20"/>
                <w:highlight w:val="white"/>
                <w:rtl w:val="0"/>
              </w:rPr>
              <w:t xml:space="preserve">Definition , Benefits, classifications, functional foods of animal origin., functional foods of plant origin,  safety considerations, the future of functional foods</w:t>
            </w:r>
            <w:r w:rsidDel="00000000" w:rsidR="00000000" w:rsidRPr="00000000">
              <w:rPr>
                <w:rtl w:val="0"/>
              </w:rPr>
            </w:r>
          </w:p>
        </w:tc>
      </w:tr>
    </w:tbl>
    <w:p w:rsidR="00000000" w:rsidDel="00000000" w:rsidP="00000000" w:rsidRDefault="00000000" w:rsidRPr="00000000" w14:paraId="000001B6">
      <w:pPr>
        <w:bidi w:val="1"/>
        <w:spacing w:after="240" w:before="240" w:lineRule="auto"/>
        <w:jc w:val="right"/>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implified Arab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36"/>
        <w:szCs w:val="36"/>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08F3"/>
    <w:pPr>
      <w:bidi w:val="1"/>
      <w:spacing w:after="0" w:line="240" w:lineRule="auto"/>
    </w:pPr>
    <w:rPr>
      <w:rFonts w:ascii="Times New Roman" w:cs="Simplified Arabic" w:eastAsia="Times New Roman" w:hAnsi="Times New Roman"/>
      <w:sz w:val="36"/>
      <w:szCs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f5bxVmOLSmpwQ4YymVXAIfMP+g==">AMUW2mXEfyaeRKUWDl0u/dv28gHBFddCZ7e649QvPfXS3U+ScgjaMui3FRCN5sDYgiJZg2K+9X3pTMWd1k+qNhIV1gktK/wfXl2+vNZ9YshXQsLnFWXZhzQ6QtQIqr8mnOETNViN8qks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2022-01-19T02:57:00Z</dcterms:created>
  <dc:creator>Engy Taha</dc:creator>
</cp:coreProperties>
</file>